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9D" w:rsidRDefault="009F089D" w:rsidP="009F089D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color w:val="002060"/>
          <w:sz w:val="22"/>
          <w:szCs w:val="22"/>
        </w:rPr>
        <w:drawing>
          <wp:inline distT="0" distB="0" distL="0" distR="0">
            <wp:extent cx="487045" cy="8077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9D" w:rsidRPr="00CF53F0" w:rsidRDefault="0013195A" w:rsidP="002408B1">
      <w:pPr>
        <w:tabs>
          <w:tab w:val="left" w:pos="426"/>
        </w:tabs>
        <w:jc w:val="center"/>
        <w:rPr>
          <w:b/>
        </w:rPr>
      </w:pPr>
      <w:r>
        <w:rPr>
          <w:b/>
        </w:rPr>
        <w:t>АДМИНИСТРАЦИИ</w:t>
      </w:r>
      <w:r w:rsidR="001E67D4" w:rsidRPr="001E67D4">
        <w:rPr>
          <w:b/>
        </w:rPr>
        <w:t xml:space="preserve"> </w:t>
      </w:r>
      <w:r w:rsidR="001E67D4">
        <w:rPr>
          <w:b/>
        </w:rPr>
        <w:t xml:space="preserve">ГОРОДСКОГО ПОСЕЛЕНИЯ АТИГ  </w:t>
      </w:r>
    </w:p>
    <w:p w:rsidR="00067FF7" w:rsidRDefault="00067FF7" w:rsidP="009F089D">
      <w:pPr>
        <w:jc w:val="center"/>
        <w:rPr>
          <w:b/>
        </w:rPr>
      </w:pPr>
      <w:r>
        <w:rPr>
          <w:b/>
        </w:rPr>
        <w:t xml:space="preserve">НИЖНЕСЕРГИНСКОГО МУНИЦИПАЛЬНОГО РАЙОНА </w:t>
      </w:r>
    </w:p>
    <w:p w:rsidR="00067FF7" w:rsidRPr="00CF53F0" w:rsidRDefault="00067FF7" w:rsidP="009F089D">
      <w:pPr>
        <w:jc w:val="center"/>
        <w:rPr>
          <w:b/>
        </w:rPr>
      </w:pPr>
      <w:r>
        <w:rPr>
          <w:b/>
        </w:rPr>
        <w:t>СВЕРДЛОВСКОЙ ОБЛАСТИ</w:t>
      </w:r>
    </w:p>
    <w:p w:rsidR="009F089D" w:rsidRPr="00CF53F0" w:rsidRDefault="009F089D" w:rsidP="009F089D">
      <w:pPr>
        <w:jc w:val="center"/>
        <w:rPr>
          <w:b/>
        </w:rPr>
      </w:pPr>
    </w:p>
    <w:p w:rsidR="0088054D" w:rsidRPr="00D31C17" w:rsidRDefault="006424D0" w:rsidP="0088054D">
      <w:pPr>
        <w:pBdr>
          <w:bottom w:val="single" w:sz="12" w:space="1" w:color="auto"/>
        </w:pBdr>
        <w:jc w:val="center"/>
      </w:pPr>
      <w:r>
        <w:rPr>
          <w:b/>
        </w:rPr>
        <w:t>ПОСТАНОВЛЕНИЕ</w:t>
      </w:r>
    </w:p>
    <w:p w:rsidR="009F089D" w:rsidRPr="00884424" w:rsidRDefault="002124FB" w:rsidP="00AB0D9E">
      <w:r w:rsidRPr="0092758E">
        <w:rPr>
          <w:sz w:val="28"/>
          <w:szCs w:val="28"/>
        </w:rPr>
        <w:t xml:space="preserve">от </w:t>
      </w:r>
      <w:r w:rsidR="00B92A14">
        <w:rPr>
          <w:sz w:val="28"/>
          <w:szCs w:val="28"/>
        </w:rPr>
        <w:t xml:space="preserve">08.02.2023 </w:t>
      </w:r>
      <w:r w:rsidR="0013695B" w:rsidRPr="0092758E">
        <w:rPr>
          <w:sz w:val="28"/>
          <w:szCs w:val="28"/>
        </w:rPr>
        <w:t xml:space="preserve">№ </w:t>
      </w:r>
      <w:r w:rsidR="00B92A14">
        <w:rPr>
          <w:sz w:val="28"/>
          <w:szCs w:val="28"/>
        </w:rPr>
        <w:t>19</w:t>
      </w:r>
    </w:p>
    <w:p w:rsidR="009F089D" w:rsidRDefault="004569BD" w:rsidP="00AB0D9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пгт.</w:t>
      </w:r>
      <w:r w:rsidR="009F089D" w:rsidRPr="009A19CE">
        <w:rPr>
          <w:sz w:val="28"/>
          <w:szCs w:val="28"/>
        </w:rPr>
        <w:t xml:space="preserve"> Атиг</w:t>
      </w:r>
    </w:p>
    <w:p w:rsidR="0064014A" w:rsidRPr="0064014A" w:rsidRDefault="0064014A" w:rsidP="0064014A">
      <w:pPr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4014A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</w:t>
      </w:r>
    </w:p>
    <w:p w:rsidR="0064014A" w:rsidRPr="0064014A" w:rsidRDefault="0064014A" w:rsidP="0064014A">
      <w:pPr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4014A">
        <w:rPr>
          <w:rFonts w:ascii="Liberation Serif" w:hAnsi="Liberation Serif" w:cs="Liberation Serif"/>
          <w:b/>
          <w:i/>
          <w:sz w:val="28"/>
          <w:szCs w:val="28"/>
        </w:rPr>
        <w:t>предоставления муниципальной услуги</w:t>
      </w:r>
    </w:p>
    <w:p w:rsidR="0064014A" w:rsidRPr="0064014A" w:rsidRDefault="0064014A" w:rsidP="0064014A">
      <w:pPr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4014A">
        <w:rPr>
          <w:rFonts w:ascii="Liberation Serif" w:hAnsi="Liberation Serif" w:cs="Liberation Serif"/>
          <w:b/>
          <w:i/>
          <w:sz w:val="28"/>
          <w:szCs w:val="28"/>
        </w:rPr>
        <w:t>«Выдача градостроительного плана земельного участка»</w:t>
      </w:r>
    </w:p>
    <w:p w:rsidR="0064014A" w:rsidRPr="0064014A" w:rsidRDefault="0064014A" w:rsidP="0064014A">
      <w:pPr>
        <w:ind w:left="567"/>
        <w:jc w:val="center"/>
        <w:rPr>
          <w:rFonts w:ascii="Arial" w:hAnsi="Arial" w:cs="Arial"/>
          <w:szCs w:val="28"/>
        </w:rPr>
      </w:pPr>
    </w:p>
    <w:p w:rsidR="0064014A" w:rsidRPr="0064014A" w:rsidRDefault="0064014A" w:rsidP="0064014A">
      <w:pPr>
        <w:spacing w:after="120"/>
        <w:ind w:firstLine="708"/>
        <w:jc w:val="both"/>
        <w:rPr>
          <w:b/>
          <w:bCs/>
          <w:spacing w:val="-1"/>
          <w:sz w:val="28"/>
          <w:szCs w:val="28"/>
        </w:rPr>
      </w:pPr>
      <w:r w:rsidRPr="0064014A">
        <w:rPr>
          <w:spacing w:val="-1"/>
          <w:sz w:val="28"/>
          <w:szCs w:val="28"/>
        </w:rPr>
        <w:t xml:space="preserve">В соответствии с Градостроительным кодексом Российской Федерации от 29.12.2004 № 190-ФЗ, Федеральным законом от 06.10.2003 </w:t>
      </w:r>
      <w:hyperlink r:id="rId9" w:history="1">
        <w:r w:rsidRPr="0064014A">
          <w:rPr>
            <w:spacing w:val="-1"/>
            <w:sz w:val="28"/>
            <w:szCs w:val="28"/>
          </w:rPr>
          <w:t>№</w:t>
        </w:r>
      </w:hyperlink>
      <w:r w:rsidRPr="0064014A">
        <w:rPr>
          <w:spacing w:val="-1"/>
          <w:sz w:val="28"/>
          <w:szCs w:val="28"/>
        </w:rPr>
        <w:t xml:space="preserve">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</w:t>
      </w:r>
      <w:r w:rsidRPr="0064014A">
        <w:rPr>
          <w:rFonts w:ascii="Liberation Serif" w:hAnsi="Liberation Serif" w:cs="Liberation Serif"/>
          <w:sz w:val="28"/>
          <w:szCs w:val="28"/>
        </w:rPr>
        <w:t>постановление</w:t>
      </w:r>
      <w:r w:rsidR="00A827B2">
        <w:rPr>
          <w:rFonts w:ascii="Liberation Serif" w:hAnsi="Liberation Serif" w:cs="Liberation Serif"/>
          <w:sz w:val="28"/>
          <w:szCs w:val="28"/>
        </w:rPr>
        <w:t>м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участков», </w:t>
      </w:r>
      <w:r w:rsidRPr="0064014A">
        <w:rPr>
          <w:spacing w:val="-1"/>
          <w:sz w:val="28"/>
          <w:szCs w:val="28"/>
        </w:rPr>
        <w:t>руководствуясь</w:t>
      </w:r>
      <w:r w:rsidRPr="0064014A">
        <w:rPr>
          <w:color w:val="FF0000"/>
          <w:spacing w:val="-1"/>
          <w:sz w:val="28"/>
          <w:szCs w:val="28"/>
        </w:rPr>
        <w:t xml:space="preserve"> </w:t>
      </w:r>
      <w:r w:rsidRPr="0064014A">
        <w:rPr>
          <w:spacing w:val="-1"/>
          <w:sz w:val="28"/>
          <w:szCs w:val="28"/>
        </w:rPr>
        <w:t xml:space="preserve">Уставом городского поселения Атиг, </w:t>
      </w:r>
    </w:p>
    <w:p w:rsidR="0064014A" w:rsidRPr="0064014A" w:rsidRDefault="0064014A" w:rsidP="0064014A">
      <w:pPr>
        <w:spacing w:after="120"/>
        <w:jc w:val="both"/>
        <w:rPr>
          <w:b/>
          <w:bCs/>
          <w:spacing w:val="-1"/>
          <w:sz w:val="28"/>
          <w:szCs w:val="28"/>
        </w:rPr>
      </w:pPr>
      <w:r w:rsidRPr="0064014A">
        <w:rPr>
          <w:b/>
          <w:spacing w:val="-1"/>
          <w:sz w:val="28"/>
          <w:szCs w:val="28"/>
        </w:rPr>
        <w:t>ПОСТАНОВЛЯЮ:</w:t>
      </w:r>
    </w:p>
    <w:p w:rsidR="0064014A" w:rsidRPr="0064014A" w:rsidRDefault="0064014A" w:rsidP="00F231E5">
      <w:pPr>
        <w:tabs>
          <w:tab w:val="left" w:pos="284"/>
          <w:tab w:val="left" w:pos="567"/>
          <w:tab w:val="left" w:pos="1134"/>
        </w:tabs>
        <w:spacing w:after="120"/>
        <w:ind w:firstLine="567"/>
        <w:jc w:val="both"/>
        <w:rPr>
          <w:b/>
          <w:bCs/>
          <w:spacing w:val="-1"/>
          <w:sz w:val="28"/>
          <w:szCs w:val="28"/>
        </w:rPr>
      </w:pPr>
      <w:r w:rsidRPr="0064014A">
        <w:rPr>
          <w:spacing w:val="-1"/>
          <w:sz w:val="28"/>
          <w:szCs w:val="28"/>
        </w:rPr>
        <w:t>1. Утвердить административный регламент предоставления муниципальной услуги «Выдача градостроительного плана земельного участка» (прилагается).</w:t>
      </w:r>
    </w:p>
    <w:p w:rsidR="002408B1" w:rsidRDefault="0064014A" w:rsidP="00F231E5">
      <w:pPr>
        <w:shd w:val="clear" w:color="auto" w:fill="FFFFFF"/>
        <w:tabs>
          <w:tab w:val="left" w:pos="284"/>
          <w:tab w:val="left" w:pos="567"/>
          <w:tab w:val="left" w:pos="1134"/>
          <w:tab w:val="left" w:leader="hyphen" w:pos="4834"/>
        </w:tabs>
        <w:spacing w:after="120"/>
        <w:ind w:firstLine="567"/>
        <w:jc w:val="both"/>
        <w:rPr>
          <w:sz w:val="28"/>
          <w:szCs w:val="28"/>
        </w:rPr>
      </w:pPr>
      <w:r w:rsidRPr="0064014A">
        <w:rPr>
          <w:sz w:val="28"/>
          <w:szCs w:val="28"/>
        </w:rPr>
        <w:t xml:space="preserve">2. </w:t>
      </w:r>
      <w:r w:rsidR="002408B1" w:rsidRPr="002408B1">
        <w:rPr>
          <w:sz w:val="28"/>
          <w:szCs w:val="28"/>
        </w:rPr>
        <w:t>Опубликовать настоящее постановление в официальном печатном издании «Информационный вестник городского поселения Атиг».</w:t>
      </w:r>
    </w:p>
    <w:p w:rsidR="0064014A" w:rsidRPr="002408B1" w:rsidRDefault="0064014A" w:rsidP="00F231E5">
      <w:pPr>
        <w:shd w:val="clear" w:color="auto" w:fill="FFFFFF"/>
        <w:tabs>
          <w:tab w:val="left" w:pos="284"/>
          <w:tab w:val="left" w:pos="567"/>
          <w:tab w:val="left" w:pos="1134"/>
          <w:tab w:val="left" w:leader="hyphen" w:pos="4834"/>
        </w:tabs>
        <w:spacing w:after="120"/>
        <w:ind w:firstLine="567"/>
        <w:jc w:val="both"/>
        <w:rPr>
          <w:sz w:val="28"/>
          <w:szCs w:val="28"/>
        </w:rPr>
      </w:pPr>
      <w:r w:rsidRPr="0064014A">
        <w:rPr>
          <w:spacing w:val="-1"/>
          <w:sz w:val="28"/>
          <w:szCs w:val="28"/>
        </w:rPr>
        <w:t>3. Контроль за исполнением настоящего постановления</w:t>
      </w:r>
      <w:r w:rsidRPr="0064014A">
        <w:rPr>
          <w:sz w:val="28"/>
          <w:szCs w:val="28"/>
        </w:rPr>
        <w:t xml:space="preserve"> оставляю за собой</w:t>
      </w:r>
      <w:r w:rsidRPr="0064014A">
        <w:rPr>
          <w:spacing w:val="-1"/>
          <w:sz w:val="28"/>
          <w:szCs w:val="28"/>
        </w:rPr>
        <w:t>.</w:t>
      </w:r>
      <w:r w:rsidRPr="0064014A">
        <w:rPr>
          <w:b/>
          <w:bCs/>
          <w:sz w:val="28"/>
          <w:szCs w:val="28"/>
        </w:rPr>
        <w:t xml:space="preserve"> </w:t>
      </w:r>
    </w:p>
    <w:p w:rsidR="0064014A" w:rsidRDefault="0064014A" w:rsidP="00F231E5">
      <w:pPr>
        <w:pStyle w:val="22"/>
        <w:shd w:val="clear" w:color="auto" w:fill="auto"/>
        <w:tabs>
          <w:tab w:val="left" w:pos="1020"/>
        </w:tabs>
        <w:spacing w:after="120" w:line="240" w:lineRule="auto"/>
        <w:rPr>
          <w:rFonts w:eastAsiaTheme="minorEastAsia"/>
        </w:rPr>
      </w:pPr>
    </w:p>
    <w:p w:rsidR="00D46011" w:rsidRDefault="00D46011" w:rsidP="0064014A">
      <w:pPr>
        <w:pStyle w:val="22"/>
        <w:shd w:val="clear" w:color="auto" w:fill="auto"/>
        <w:tabs>
          <w:tab w:val="left" w:pos="1020"/>
        </w:tabs>
        <w:spacing w:after="0"/>
        <w:rPr>
          <w:rFonts w:eastAsiaTheme="minorEastAsia"/>
        </w:rPr>
      </w:pPr>
    </w:p>
    <w:p w:rsidR="00D46011" w:rsidRDefault="00D46011" w:rsidP="0064014A">
      <w:pPr>
        <w:pStyle w:val="22"/>
        <w:shd w:val="clear" w:color="auto" w:fill="auto"/>
        <w:tabs>
          <w:tab w:val="left" w:pos="1020"/>
        </w:tabs>
        <w:spacing w:after="0"/>
        <w:rPr>
          <w:rFonts w:eastAsiaTheme="minorEastAsia"/>
        </w:rPr>
      </w:pPr>
    </w:p>
    <w:p w:rsidR="0064014A" w:rsidRPr="001B16FB" w:rsidRDefault="0064014A" w:rsidP="0064014A">
      <w:pPr>
        <w:pStyle w:val="22"/>
        <w:shd w:val="clear" w:color="auto" w:fill="auto"/>
        <w:tabs>
          <w:tab w:val="left" w:pos="1020"/>
        </w:tabs>
        <w:spacing w:after="0"/>
        <w:rPr>
          <w:rFonts w:eastAsiaTheme="minorEastAsia"/>
        </w:rPr>
      </w:pPr>
      <w:r w:rsidRPr="001B16FB">
        <w:rPr>
          <w:rFonts w:eastAsiaTheme="minorEastAsia"/>
        </w:rPr>
        <w:t>Глава</w:t>
      </w:r>
    </w:p>
    <w:p w:rsidR="0064014A" w:rsidRDefault="0064014A" w:rsidP="0064014A">
      <w:pPr>
        <w:jc w:val="both"/>
        <w:rPr>
          <w:rFonts w:eastAsiaTheme="minorEastAsia"/>
          <w:sz w:val="28"/>
          <w:szCs w:val="28"/>
        </w:rPr>
      </w:pPr>
      <w:r w:rsidRPr="00E3387E">
        <w:rPr>
          <w:rFonts w:eastAsiaTheme="minorEastAsia"/>
          <w:sz w:val="28"/>
          <w:szCs w:val="28"/>
        </w:rPr>
        <w:t xml:space="preserve">городского поселения Атиг                                                            </w:t>
      </w:r>
      <w:r>
        <w:rPr>
          <w:rFonts w:eastAsiaTheme="minorEastAsia"/>
          <w:sz w:val="28"/>
          <w:szCs w:val="28"/>
        </w:rPr>
        <w:t xml:space="preserve">       </w:t>
      </w:r>
      <w:r w:rsidRPr="00E3387E">
        <w:rPr>
          <w:rFonts w:eastAsiaTheme="minorEastAsia"/>
          <w:sz w:val="28"/>
          <w:szCs w:val="28"/>
        </w:rPr>
        <w:t>Т.В. Горнова</w:t>
      </w:r>
    </w:p>
    <w:p w:rsidR="0064014A" w:rsidRDefault="0064014A" w:rsidP="0064014A">
      <w:pPr>
        <w:jc w:val="both"/>
        <w:rPr>
          <w:rFonts w:eastAsiaTheme="minorEastAsia"/>
          <w:sz w:val="28"/>
          <w:szCs w:val="28"/>
        </w:rPr>
      </w:pPr>
    </w:p>
    <w:p w:rsidR="0064014A" w:rsidRPr="0064014A" w:rsidRDefault="0064014A" w:rsidP="0064014A">
      <w:pPr>
        <w:shd w:val="clear" w:color="auto" w:fill="FFFFFF"/>
        <w:rPr>
          <w:spacing w:val="-1"/>
          <w:sz w:val="28"/>
          <w:szCs w:val="28"/>
        </w:rPr>
      </w:pPr>
    </w:p>
    <w:p w:rsidR="0064014A" w:rsidRPr="0064014A" w:rsidRDefault="0064014A" w:rsidP="0064014A">
      <w:pPr>
        <w:shd w:val="clear" w:color="auto" w:fill="FFFFFF"/>
        <w:rPr>
          <w:spacing w:val="-1"/>
          <w:sz w:val="28"/>
          <w:szCs w:val="28"/>
        </w:rPr>
      </w:pPr>
    </w:p>
    <w:p w:rsidR="0064014A" w:rsidRDefault="0064014A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D46011" w:rsidRDefault="00D46011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</w:p>
    <w:p w:rsidR="0064014A" w:rsidRPr="0064014A" w:rsidRDefault="0064014A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  <w:r w:rsidRPr="0064014A">
        <w:rPr>
          <w:szCs w:val="28"/>
        </w:rPr>
        <w:t>Утвержден</w:t>
      </w:r>
    </w:p>
    <w:p w:rsidR="0064014A" w:rsidRPr="0064014A" w:rsidRDefault="0064014A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  <w:r w:rsidRPr="0064014A">
        <w:rPr>
          <w:szCs w:val="28"/>
        </w:rPr>
        <w:t xml:space="preserve">постановлением администрации </w:t>
      </w:r>
    </w:p>
    <w:p w:rsidR="0064014A" w:rsidRPr="0064014A" w:rsidRDefault="002C103D" w:rsidP="0064014A">
      <w:pPr>
        <w:tabs>
          <w:tab w:val="left" w:pos="4272"/>
        </w:tabs>
        <w:autoSpaceDE w:val="0"/>
        <w:autoSpaceDN w:val="0"/>
        <w:adjustRightInd w:val="0"/>
        <w:ind w:right="-2" w:firstLine="567"/>
        <w:jc w:val="right"/>
        <w:rPr>
          <w:szCs w:val="28"/>
        </w:rPr>
      </w:pPr>
      <w:r>
        <w:rPr>
          <w:szCs w:val="28"/>
        </w:rPr>
        <w:t>городского поселения Атиг</w:t>
      </w:r>
    </w:p>
    <w:p w:rsidR="0064014A" w:rsidRPr="0064014A" w:rsidRDefault="008518CA" w:rsidP="008518CA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8518CA">
        <w:rPr>
          <w:szCs w:val="28"/>
        </w:rPr>
        <w:t>от 08.02.2023 № 19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>«Выдача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64014A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64014A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425C72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градостроительного плана земельного участка» на территории </w:t>
      </w:r>
      <w:r w:rsidR="00A9766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выдаче градостроительного плана земельного участка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74565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425C72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r w:rsidRPr="0064014A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1.1 статьи 57.3 Градостроительного кодекса Российской Федерации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64014A" w:rsidRPr="0064014A" w:rsidRDefault="0064014A" w:rsidP="00425C72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администрацию </w:t>
      </w:r>
      <w:r w:rsidR="0074565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64014A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2) по телефону в администрацию </w:t>
      </w:r>
      <w:r w:rsidR="0071162A" w:rsidRPr="0071162A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Многофункциональном центре;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64014A" w:rsidRPr="0064014A" w:rsidRDefault="0064014A" w:rsidP="0064014A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Единый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портал) (указать прямую ссылку на услугу на Едином портале);</w:t>
      </w:r>
    </w:p>
    <w:p w:rsidR="0064014A" w:rsidRPr="0064014A" w:rsidRDefault="0064014A" w:rsidP="0064014A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администрации </w:t>
      </w:r>
      <w:r w:rsidR="0071162A" w:rsidRPr="007116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54190A" w:rsidRPr="001F2289">
        <w:rPr>
          <w:rFonts w:ascii="Liberation Serif" w:hAnsi="Liberation Serif" w:cs="Liberation Serif"/>
          <w:i/>
          <w:iCs/>
          <w:color w:val="000000"/>
          <w:sz w:val="28"/>
          <w:szCs w:val="28"/>
          <w:lang w:val="en-US"/>
        </w:rPr>
        <w:t>atig</w:t>
      </w:r>
      <w:r w:rsidRPr="001F228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.midural.ru</w:t>
      </w:r>
      <w:r w:rsidRPr="001F228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администрации </w:t>
      </w:r>
      <w:r w:rsidR="00F5178F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или Многофункционального центра.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Если должностное лицо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не может самостоятельно дать ответ, телефонный звонок</w:t>
      </w:r>
      <w:r w:rsidRPr="0064014A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64014A" w:rsidRPr="0064014A" w:rsidRDefault="0064014A" w:rsidP="0064014A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администрации </w:t>
      </w:r>
      <w:r w:rsidR="00D10679" w:rsidRP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Продолжительность информирования по телефону не должна превышать 10 минут.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должностное лицо администрации </w:t>
      </w:r>
      <w:r w:rsidR="00D10679" w:rsidRP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64014A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1.5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D10679"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сети «Интернет».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администрации </w:t>
      </w:r>
      <w:r w:rsidR="00D10679" w:rsidRP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требований к информированию, установленных Регламентом. На официальном сайте Многофункционального центра размещена справочная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информация о местонахождении, графике работы, контактных телефонах, адресе электронной почты Многофункционального центра.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администрации </w:t>
      </w:r>
      <w:r w:rsidR="00D1067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D10679"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при обращении Заявителя лично, по телефону, посредством электронной почты, через Многофункциональный центр, в личном кабинете на Едином портале. 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Раздел II. Стандарт предоставления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2.2. М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администрацией </w:t>
      </w:r>
      <w:r w:rsidR="001B079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1B0793"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(далее – </w:t>
      </w:r>
      <w:r w:rsidR="00B4326C">
        <w:rPr>
          <w:rFonts w:ascii="Liberation Serif" w:hAnsi="Liberation Serif" w:cs="Liberation Serif"/>
          <w:bCs/>
          <w:color w:val="000000"/>
          <w:sz w:val="28"/>
          <w:szCs w:val="28"/>
        </w:rPr>
        <w:t>специалист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).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2.3. </w:t>
      </w:r>
      <w:r w:rsidRPr="0064014A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64014A" w:rsidRPr="0064014A" w:rsidRDefault="0064014A" w:rsidP="00425C72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64014A" w:rsidRPr="0064014A" w:rsidRDefault="0064014A" w:rsidP="00425C72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64014A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</w:t>
      </w:r>
      <w:r w:rsidR="00AD635E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и картографии» по Уральскому федеральному округу);</w:t>
      </w:r>
    </w:p>
    <w:p w:rsidR="0064014A" w:rsidRPr="0064014A" w:rsidRDefault="0064014A" w:rsidP="00425C72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ресурсоснабжающие организации, осуществляющие предоставление коммунальных услуг (газоснабжение, водоснабжение и водоотведение, централизованное теплоснабжение и др.) на территории </w:t>
      </w:r>
      <w:r w:rsidR="000E59DD" w:rsidRPr="000E59DD">
        <w:rPr>
          <w:rFonts w:ascii="Liberation Serif" w:hAnsi="Liberation Serif" w:cs="Liberation Serif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;</w:t>
      </w:r>
    </w:p>
    <w:p w:rsidR="0064014A" w:rsidRPr="0064014A" w:rsidRDefault="0064014A" w:rsidP="00425C72">
      <w:pPr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иные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Свердловской области 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организации, уполномоченные на принятие решений об установлении и изменении границ особо охраняемых природных территорий, санитарно-защитных зон, зон охраны объектов культурного наследия.</w:t>
      </w:r>
    </w:p>
    <w:p w:rsidR="0064014A" w:rsidRPr="0064014A" w:rsidRDefault="0064014A" w:rsidP="0064014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64014A" w:rsidRPr="0064014A" w:rsidRDefault="0064014A" w:rsidP="0064014A">
      <w:pPr>
        <w:tabs>
          <w:tab w:val="left" w:pos="709"/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64014A" w:rsidRPr="0064014A" w:rsidRDefault="0064014A" w:rsidP="0064014A">
      <w:pPr>
        <w:tabs>
          <w:tab w:val="right" w:pos="9923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2.5.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1) градостроительный план земельного участка;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2) решение об отказе в выдаче градостроительного плана земельного участка.</w:t>
      </w:r>
    </w:p>
    <w:p w:rsidR="0064014A" w:rsidRPr="0064014A" w:rsidRDefault="0064014A" w:rsidP="0064014A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 Срок предоставления муниципальной услуги – в течение четырнадцати рабочих дней с даты регистрации заявления о предоставлении муниципальной услуги в органе, предоставляющем муниципальную услугу (</w:t>
      </w:r>
      <w:r w:rsidRPr="0064014A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Pr="0064014A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:rsidR="0064014A" w:rsidRPr="0064014A" w:rsidRDefault="0064014A" w:rsidP="0064014A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2.7.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FF2016" w:rsidRPr="00FF2016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сети «Интернет» по адресу: </w:t>
      </w:r>
      <w:r w:rsidRPr="0064014A">
        <w:rPr>
          <w:rFonts w:ascii="Liberation Serif" w:eastAsiaTheme="minorHAnsi" w:hAnsi="Liberation Serif" w:cs="Liberation Serif"/>
          <w:sz w:val="28"/>
          <w:szCs w:val="28"/>
        </w:rPr>
        <w:t>www.</w:t>
      </w:r>
      <w:r w:rsidR="00FF2016">
        <w:rPr>
          <w:rFonts w:ascii="Liberation Serif" w:eastAsiaTheme="minorHAnsi" w:hAnsi="Liberation Serif" w:cs="Liberation Serif"/>
          <w:sz w:val="28"/>
          <w:szCs w:val="28"/>
          <w:lang w:val="en-US"/>
        </w:rPr>
        <w:t>atig</w:t>
      </w:r>
      <w:r w:rsidRPr="0064014A">
        <w:rPr>
          <w:rFonts w:ascii="Liberation Serif" w:eastAsiaTheme="minorHAnsi" w:hAnsi="Liberation Serif" w:cs="Liberation Serif"/>
          <w:sz w:val="28"/>
          <w:szCs w:val="28"/>
        </w:rPr>
        <w:t xml:space="preserve">.midural.ru,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на Едином портале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www.gosuslugi.ru/156986/1/info и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FF2016" w:rsidRPr="00FF2016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sz w:val="28"/>
          <w:szCs w:val="28"/>
        </w:rPr>
        <w:t>обеспечивает размещение и актуализацию перечня нормативных правовых актов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Свердловской области для предоставления муниципальной услуги и услуг, которые являются необходимыми и обязательными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2143E4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выдаче градостроительного плана земельного участка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подписанное Заявителем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или Представителем заявителя, уполномоченным на подписание заявления, и оформленное согласно Приложению № 1 к Регламенту. В случаях, установленных постановлением Правительства Российской Федерации</w:t>
      </w:r>
      <w:r w:rsidR="002143E4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Российской Федерации от 06.04.2022 № 603) представляются заявления о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участка, единого в отношении всех смежных земельных участков,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котором планируется строительство, реконструкция объекта капитального строительства, не являющегося линейным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.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егиональной информационно-аналитической системы управления развитием территории Свердловской области (далее –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СО)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10" w:history="1">
        <w:r w:rsidRPr="0064014A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64014A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Федеральный закон от 27 июля 2010 года № 210-ФЗ),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в случае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представления заявления о выдаче градостроительного плана земельного участка и прилагаемых к нему документов посредством личного обращения в орган, уполномоченный на предоставление муниципальной услуги или через М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представление указанного документа не требуется, сведения из документа, удостоверяющего личность Заявителя или его Представителя, формируются при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СО,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</w:t>
      </w:r>
      <w:r w:rsidRPr="0064014A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или усиленной неквалифицированной электронной подписью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правомочного должностного лица такого юридического лица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документы, удостоверяющие (устанавливающие) права на земельный участок, если право на данный земельный участок не зарегистрировано в Едином государственном реестре недвижимости (копия документа и оригинал для сверки, который возвращается Заявителю, либо нотариально заверенная копия)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случаях, установленных постановлением Правительства Российской Федерации от 06.04.2022 № 603, представляются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документы, удостоверяющие (устанавливающие) права на все земельные участки, на которых планируется строительство, реконструкция объекта капитального строительства, не являющегося линейным.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или его Представитель представляет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8725E4" w:rsidRPr="008725E4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8725E4" w:rsidRPr="008725E4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участка, а также прилагаемые к нему документы, одним из следующих способов по выбору Заявителя: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в электронной форме, в том числе посредством 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3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4 пункта 2.8 Регламента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 Заявителю или его Представителю в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Многофункциональных центрах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обеспечивается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F80DDC" w:rsidRPr="00F80DD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№ 797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публично-правовыми компаниями» (далее –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№ 797)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2.11. Документами (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Pr="0064014A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выписка из Единого государственного реестра недвижимости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земельный участок, градостроительный план которого просит выдать Заявитель, или уведомление об отсутствии в Едином государственном реестре недвижимости запрашиваемых сведений;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выписка из Единого государственного реестра недвижимости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здания, строения, сооружения, расположенные на земельном участке, градостроительный план которого просит выдать Заявитель, или уведомление об отсутствии в Едином государственном реестре недвижимости запрашиваемых сведений;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возможных точках подключения (технологического присоединения) к таким сетям, а также сведения об организации, представившей данную информацию в порядке, установленном частью 7 статьи 57.3 Градостроительного кодекса Российской Федерации;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9) 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случаях, установленных постановлением Правительства Российской Федерации от 06.04.2022 № 603,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</w:t>
      </w:r>
      <w:r w:rsidRPr="0064014A">
        <w:rPr>
          <w:rFonts w:ascii="Liberation Serif" w:hAnsi="Liberation Serif" w:cs="Liberation Serif"/>
          <w:sz w:val="28"/>
          <w:szCs w:val="28"/>
        </w:rPr>
        <w:t>указанные в настоящем пункте, запрашиваются уполномоченным на предоставление муниципальной услуги органом в рамках межведомственного взаимодействия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отношении всех земельных участков, на которых планируется строительство, реконструкция объекта капитального строительства, не являющегося линейным.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64014A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выдаче градостроительного плана земельного участка.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:rsidR="0064014A" w:rsidRPr="0064014A" w:rsidRDefault="0064014A" w:rsidP="0064014A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2.12. Запрещается требовать от Заявителя: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6C2D0F" w:rsidRPr="006C2D0F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6C2D0F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2.13. Основаниями для отказа в приеме документов, необходимых для предоставления муниципальной услуги, являются:</w:t>
      </w:r>
    </w:p>
    <w:p w:rsidR="0064014A" w:rsidRPr="0064014A" w:rsidRDefault="0064014A" w:rsidP="00425C72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о выдаче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 w:rsidRPr="0064014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услуги</w:t>
      </w:r>
      <w:r w:rsidRPr="0064014A">
        <w:rPr>
          <w:rFonts w:ascii="Liberation Serif" w:hAnsi="Liberation Serif" w:cs="Liberation Serif"/>
          <w:sz w:val="28"/>
          <w:szCs w:val="28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3) непредставление документов, предусмотренных подпунктами 2 – 3 пункта 2.8 Регламента;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представленные документы утратили силу на день обращения за получением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5) представленные заявление и документы содержат противоречивые сведения, </w:t>
      </w:r>
      <w:r w:rsidRPr="0064014A">
        <w:rPr>
          <w:rFonts w:ascii="Liberation Serif" w:hAnsi="Liberation Serif" w:cs="Liberation Serif"/>
          <w:sz w:val="28"/>
          <w:szCs w:val="28"/>
        </w:rPr>
        <w:t>незаверенные исправления, подчистки, помарки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6)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64014A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7) 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  <w:t>2.32 Регламента;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8)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64014A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9) </w:t>
      </w:r>
      <w:r w:rsidRPr="0064014A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64014A" w:rsidRPr="0064014A" w:rsidRDefault="0064014A" w:rsidP="0064014A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10) </w:t>
      </w:r>
      <w:r w:rsidRPr="0064014A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подпунктах 2 – 4 пункта 2.8 Регламента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Заявителю способом, определенным Заявителем в заявлении о выдаче градостроительного плана земельного участка.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2.14. Отказ в приеме документов не препятствует повторному обращению Заявителя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554E59" w:rsidRPr="00554E5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Pr="0064014A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 не предусмотрено законодательством Российской Федерации.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sz w:val="28"/>
          <w:szCs w:val="28"/>
        </w:rPr>
        <w:t xml:space="preserve">2.16.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1)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2)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3)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vertAlign w:val="superscript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кодекса Российской Федерации;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</w:t>
      </w:r>
      <w:r w:rsidRPr="0064014A">
        <w:rPr>
          <w:rFonts w:ascii="Liberation Serif" w:hAnsi="Liberation Serif" w:cs="Liberation Serif"/>
          <w:sz w:val="28"/>
          <w:szCs w:val="28"/>
        </w:rPr>
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2.17. Неполучение (несвоевременное получение) документов, находящихся</w:t>
      </w:r>
      <w:r w:rsidR="00BA1523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власти, органов местного самоуправления,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2.18.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Pr="0064014A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не предусмотрено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2.19. Предоставление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 осуществляется без взимания платы.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предоставления муниципальной услуги, включая информацию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2.20.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64014A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64014A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Максимальный срок ожидания в очереди при подаче запроса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предоставления муниципальной услуги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BA152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BA1523"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Многофункциональном центре не должен превышать 15 минут.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2.22. Регистрация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его поступления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BA152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Многофункциональный центр.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2.23. В случае если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подано в электронной форме, 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575F6E" w:rsidRPr="00575F6E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BA152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в электронной форме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вне рабочего времени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3082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130823"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2.24. Регистрация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2.25.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информацию:</w:t>
      </w:r>
    </w:p>
    <w:p w:rsidR="0064014A" w:rsidRPr="0064014A" w:rsidRDefault="0064014A" w:rsidP="0064014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64014A" w:rsidRPr="0064014A" w:rsidRDefault="0064014A" w:rsidP="0064014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64014A" w:rsidRPr="0064014A" w:rsidRDefault="0064014A" w:rsidP="0064014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:rsidR="0064014A" w:rsidRPr="0064014A" w:rsidRDefault="0064014A" w:rsidP="0064014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64014A" w:rsidRPr="0064014A" w:rsidRDefault="0064014A" w:rsidP="0064014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Места приема Заявителей оборудуются информационными табличками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(вывесками) с указанием: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прием документов лица;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64014A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количество взаимодействий Заявителя с должностными лицами при предоставлении муниципальной услуги и их продолжительность; возможность получения информации о ходе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64014A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1" w:history="1">
        <w:r w:rsidRPr="0064014A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2.26. Показателями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64014A" w:rsidRPr="0064014A" w:rsidRDefault="0064014A" w:rsidP="006401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1)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64014A">
        <w:rPr>
          <w:rFonts w:ascii="Liberation Serif" w:hAnsi="Liberation Serif" w:cs="Liberation Serif"/>
          <w:sz w:val="28"/>
          <w:szCs w:val="28"/>
        </w:rPr>
        <w:t>;</w:t>
      </w:r>
    </w:p>
    <w:p w:rsidR="0064014A" w:rsidRPr="0064014A" w:rsidRDefault="0064014A" w:rsidP="006401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64014A" w:rsidRPr="0064014A" w:rsidRDefault="0064014A" w:rsidP="006401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</w:t>
      </w:r>
      <w:r w:rsidRPr="0064014A">
        <w:rPr>
          <w:rFonts w:ascii="Liberation Serif" w:hAnsi="Liberation Serif" w:cs="Liberation Serif"/>
          <w:sz w:val="28"/>
          <w:szCs w:val="28"/>
        </w:rPr>
        <w:br/>
        <w:t xml:space="preserve">в любом территориальном подразделении органа, предоставляющего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</w:t>
      </w:r>
    </w:p>
    <w:p w:rsidR="0064014A" w:rsidRPr="0064014A" w:rsidRDefault="0064014A" w:rsidP="006401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64014A" w:rsidRPr="0064014A" w:rsidRDefault="0064014A" w:rsidP="006401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5)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64014A" w:rsidRPr="0064014A" w:rsidRDefault="0064014A" w:rsidP="006401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6)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2.27. При предоставлении муниципальной услуги взаимодействие Заявителя</w:t>
      </w:r>
      <w:r w:rsidR="00E0572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должностными лицами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не более двух раз в следующих случаях: при приеме заявления и при получении результата. В каждом случае время, затраченное З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при взаимодействиях с должностными лицами при предоставлении муниципальной услуги, не должно превышать 15 минут.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64014A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2.29.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2.30. При подаче запроса о предоставлении муниципальной услуги Заявителю необходимо иметь при себе документы, представленные в пункте 2.8 Регламента. Заявитель также вправе представить по собственной инициативе документы, указанные в пункте 2.11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2.31. При обращении Заявителя за предоставлением муниципальной услуги в Многофункциональный центр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64014A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xml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doc, docx, odt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64014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4014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jpg, jpeg,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64014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на предоставление муниципальной услуги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Документы, прилагаемые Заявителем к заявлению о выдаче </w:t>
      </w:r>
      <w:r w:rsidRPr="0064014A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64014A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64014A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64014A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64014A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64014A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2.33. Сведения о ходе рассмотрения заявления о выдаче градостроительного плана земельного участка, представленного посредством 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доводятся до Заявителя путем уведомления об изменении статуса уведомления в личном кабинете Заявителя.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Сведения о ходе рассмотрения заявления о выдаче градостроительного плана земельного участка, представленного на бумажном носителе посредством личного обращения, предоставляются Заявителю на основании его устного (при личном обращении либо по телефону в орган,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на бумажном носителе посредством личного обращения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F0548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в электронной форме посредством электронной почты.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</w:t>
      </w:r>
      <w:r w:rsidRPr="0064014A">
        <w:rPr>
          <w:rFonts w:ascii="Liberation Serif" w:hAnsi="Liberation Serif" w:cs="Liberation Serif"/>
          <w:b/>
          <w:sz w:val="28"/>
          <w:szCs w:val="28"/>
        </w:rPr>
        <w:lastRenderedPageBreak/>
        <w:t>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64014A" w:rsidRPr="0064014A" w:rsidRDefault="0064014A" w:rsidP="0064014A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64014A">
        <w:rPr>
          <w:rFonts w:ascii="Liberation Serif" w:hAnsi="Liberation Serif" w:cs="Liberation Serif"/>
          <w:sz w:val="28"/>
          <w:szCs w:val="28"/>
        </w:rPr>
        <w:br/>
        <w:t>об отказе в предоставлении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64014A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64014A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</w:t>
      </w:r>
    </w:p>
    <w:p w:rsidR="0064014A" w:rsidRPr="0064014A" w:rsidRDefault="0064014A" w:rsidP="0064014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64014A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</w:t>
      </w:r>
      <w:r w:rsidRPr="0064014A">
        <w:rPr>
          <w:rFonts w:ascii="Liberation Serif" w:hAnsi="Liberation Serif" w:cs="Liberation Serif"/>
          <w:sz w:val="28"/>
          <w:szCs w:val="28"/>
        </w:rPr>
        <w:lastRenderedPageBreak/>
        <w:t xml:space="preserve">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64014A" w:rsidRPr="0064014A" w:rsidRDefault="0064014A" w:rsidP="0064014A">
      <w:pPr>
        <w:tabs>
          <w:tab w:val="left" w:pos="99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  <w:bookmarkStart w:id="3" w:name="Par355"/>
      <w:bookmarkEnd w:id="3"/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3.4. Основанием для начала административной процедуры является поступление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E0572A" w:rsidRPr="00E0572A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заявления о выдаче градостроительного плана земельного участка и документов, </w:t>
      </w:r>
      <w:r w:rsidRPr="0064014A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64014A" w:rsidRPr="0064014A" w:rsidRDefault="0064014A" w:rsidP="0064014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64014A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4014A">
        <w:rPr>
          <w:rFonts w:ascii="Liberation Serif" w:hAnsi="Liberation Serif" w:cs="Liberation Serif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от Заявителя, подписывает каждый экземпляр расписки, передает Заявителю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подготовку и выдачу градостроительного плана земельного участка.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64014A" w:rsidRPr="0064014A" w:rsidRDefault="0064014A" w:rsidP="0064014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</w:t>
      </w:r>
      <w:r w:rsidRPr="0064014A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предоставления муниципальной услуги, специалисту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64014A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муниципальной услуги </w:t>
      </w:r>
      <w:r w:rsidRPr="0064014A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E0572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3.7.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64014A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64014A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64014A" w:rsidRPr="0064014A" w:rsidRDefault="0064014A" w:rsidP="0064014A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64014A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64014A" w:rsidRPr="0064014A" w:rsidRDefault="0064014A" w:rsidP="0064014A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2.11 Регламента.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3.9.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подготовке градостроительного плана земельного участка лицо, ответственное за предоставление муниципальной услуги в течение двух рабочих дней с даты получения заявления о выдаче такого документа направляет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</w:t>
      </w:r>
      <w:hyperlink r:id="rId12" w:history="1">
        <w:r w:rsidRPr="0064014A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15 части 3</w:t>
        </w:r>
      </w:hyperlink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57.3 Градостроительного кодекса Российской Федерации.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Pr="0064014A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64014A" w:rsidRPr="0064014A" w:rsidRDefault="0064014A" w:rsidP="0064014A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4" w:history="1">
        <w:r w:rsidRPr="0064014A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0F6756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0F6756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0F6756"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22F8D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122F8D"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Результатом административной процедуры является получение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документов, указанных в пункте 2.11 Регламента.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tabs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64014A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64014A" w:rsidRPr="0064014A" w:rsidRDefault="0064014A" w:rsidP="0064014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3.14 </w:t>
      </w:r>
      <w:r w:rsidRPr="0064014A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2E712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64014A" w:rsidRPr="0064014A" w:rsidRDefault="0064014A" w:rsidP="0064014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3.15. 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2E7123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2.16 Регламента, принимает решение об отказе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3.16. </w:t>
      </w:r>
      <w:r w:rsidRPr="0064014A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о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или принятие решения об отказе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3.17. При отсутствии оснований для отказа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Pr="0064014A">
        <w:rPr>
          <w:rFonts w:ascii="Liberation Serif" w:hAnsi="Liberation Serif" w:cs="Liberation Serif"/>
          <w:sz w:val="28"/>
          <w:szCs w:val="28"/>
        </w:rPr>
        <w:t>2.16 Регламента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15" w:history="1">
        <w:r w:rsidRPr="0064014A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утвержденной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(в случаях,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установленных постановлением Правительства Российской Федерации от 06.04.2022 № 603,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учетом положений указанного нормативного правового акта)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,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бумажном и (или) электронном носителе;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(далее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sym w:font="Symbol" w:char="F02D"/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уполномоченное должностное лицо) подготовленный проект градостроительного плана земельного участка в трех экземплярах для заверения подписью и печатью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026DC8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Проект градостроительного плана земельного участка, выполненный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на электронном носителе, заверяется усиленной квалифицированной электронной подписью уполномоченного должностного лица, после этого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регистрируется в информационной системе обеспечения градостроительной деятельности муниципального образования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026DC8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два экземпляра градостроительного плана земельного участка, заверенные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печатью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026DC8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подписью и (или) усиленной квалифицированной электронной подписью уполномоченного должностного лица, передаются специалисту, ответственному за выдачу результата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2.16 Регламента, готовится 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отказ в выдаче градостроительного плана земельного участка,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оформляется в виде мотивированного решения об отказе в выдаче градостроительного плана земельного участка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3 к Регламенту</w:t>
      </w:r>
      <w:r w:rsidRPr="0064014A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3.18. Результатом исполнения административной процедуры является подготовка и регистрация градостроительного плана земельного участка либо решение об отказе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направление указанных документа, либо решения в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Основанием для начала административной процедуры является получение специалистом,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на выполнение административной процедуры,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64014A" w:rsidRPr="0064014A" w:rsidRDefault="0064014A" w:rsidP="006401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или уведомления об отказе в выдаче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в администрации </w:t>
      </w:r>
      <w:r w:rsidR="00026DC8" w:rsidRPr="00026DC8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администрации </w:t>
      </w:r>
      <w:r w:rsidR="00026DC8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026DC8"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Градостроительный план земельного участка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</w:t>
      </w:r>
      <w:r w:rsidR="001022E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выдаче градостроительного плана земельного участка.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3.20.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</w:t>
      </w:r>
      <w:r w:rsidRPr="0064014A">
        <w:rPr>
          <w:rFonts w:ascii="Liberation Serif" w:hAnsi="Liberation Serif" w:cs="Liberation Serif"/>
          <w:sz w:val="28"/>
          <w:szCs w:val="28"/>
        </w:rPr>
        <w:lastRenderedPageBreak/>
        <w:t xml:space="preserve">установленные соглашением о взаимодействии между Многофункциональным центром 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 </w:t>
      </w:r>
      <w:r w:rsidR="00602FB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604015" w:rsidRPr="00604015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64014A" w:rsidRPr="0064014A" w:rsidRDefault="0064014A" w:rsidP="0064014A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64014A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BE50EE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BE50EE"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не входит в общий срок предоставления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 предоставления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 (его копия или сведения, содержащиеся в нем), предусмотренный подпунктом 1 пункта 2.5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подразделения органа местного самоуправления.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3.21.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3.22. </w:t>
      </w:r>
      <w:r w:rsidRPr="0064014A">
        <w:rPr>
          <w:rFonts w:ascii="Liberation Serif" w:hAnsi="Liberation Serif" w:cs="Liberation Serif"/>
          <w:sz w:val="28"/>
          <w:szCs w:val="28"/>
        </w:rPr>
        <w:t>Технической ошибкой, допущенной при оформлении 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3.23.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BE50EE" w:rsidRPr="00BE50EE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sz w:val="28"/>
          <w:szCs w:val="28"/>
        </w:rPr>
        <w:t>с заявлением об исправлении допущенной технической ошибки.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3.24.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администрацию </w:t>
      </w:r>
      <w:r w:rsidR="00BE50EE" w:rsidRPr="00BE50EE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4 к Регламенту, </w:t>
      </w:r>
      <w:r w:rsidRPr="0064014A">
        <w:rPr>
          <w:rFonts w:ascii="Liberation Serif" w:hAnsi="Liberation Serif" w:cs="Liberation Serif"/>
          <w:sz w:val="28"/>
          <w:szCs w:val="28"/>
        </w:rPr>
        <w:t>подписанное Заявителем, подается с оригиналом 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 (в случае выдачи 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Специалист</w:t>
      </w:r>
      <w:bookmarkStart w:id="6" w:name="_Hlk96294540"/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bookmarkEnd w:id="6"/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BE50EE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после изучения документов, на основании которых оформлялся и выдавался градостроительный план земельного участка,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исправлениями либо решение об отказе во внесении исправлений в градостроительный план земельного участка, </w:t>
      </w:r>
      <w:r w:rsidRPr="0064014A">
        <w:rPr>
          <w:rFonts w:ascii="Liberation Serif" w:hAnsi="Liberation Serif" w:cs="Liberation Serif"/>
          <w:sz w:val="28"/>
          <w:szCs w:val="28"/>
        </w:rPr>
        <w:t>оформленное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выдается Заявителю в течение пяти рабочих дней с даты поступления заявления об исправлении допущенной технической ошибки.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являются:</w:t>
      </w:r>
    </w:p>
    <w:p w:rsidR="0064014A" w:rsidRPr="0064014A" w:rsidRDefault="0064014A" w:rsidP="00425C72">
      <w:pPr>
        <w:numPr>
          <w:ilvl w:val="0"/>
          <w:numId w:val="4"/>
        </w:numPr>
        <w:tabs>
          <w:tab w:val="left" w:pos="1185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1.2, 1.3 Регламента</w:t>
      </w:r>
      <w:r w:rsidRPr="0064014A">
        <w:rPr>
          <w:rFonts w:ascii="Liberation Serif" w:hAnsi="Liberation Serif" w:cs="Liberation Serif"/>
          <w:sz w:val="28"/>
          <w:szCs w:val="28"/>
        </w:rPr>
        <w:t>;</w:t>
      </w:r>
    </w:p>
    <w:p w:rsidR="0064014A" w:rsidRPr="0064014A" w:rsidRDefault="0064014A" w:rsidP="00425C7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факта допущения ошибок в градостроительном плане земельного участка.</w:t>
      </w:r>
    </w:p>
    <w:p w:rsidR="0064014A" w:rsidRPr="0064014A" w:rsidRDefault="0064014A" w:rsidP="00425C72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64014A" w:rsidRPr="0064014A" w:rsidRDefault="0064014A" w:rsidP="00425C72">
      <w:pPr>
        <w:numPr>
          <w:ilvl w:val="0"/>
          <w:numId w:val="4"/>
        </w:numPr>
        <w:tabs>
          <w:tab w:val="left" w:pos="93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64014A" w:rsidRPr="0064014A" w:rsidRDefault="0064014A" w:rsidP="00425C72">
      <w:pPr>
        <w:numPr>
          <w:ilvl w:val="0"/>
          <w:numId w:val="4"/>
        </w:numPr>
        <w:tabs>
          <w:tab w:val="left" w:pos="1001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градостроительный план земельного участка, в котором допущена техническая ошибка,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89515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не выдавался;</w:t>
      </w:r>
    </w:p>
    <w:p w:rsidR="0064014A" w:rsidRPr="0064014A" w:rsidRDefault="0064014A" w:rsidP="00425C72">
      <w:pPr>
        <w:numPr>
          <w:ilvl w:val="0"/>
          <w:numId w:val="4"/>
        </w:numPr>
        <w:tabs>
          <w:tab w:val="left" w:pos="102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участка;</w:t>
      </w:r>
    </w:p>
    <w:p w:rsidR="0064014A" w:rsidRPr="0064014A" w:rsidRDefault="0064014A" w:rsidP="00425C72">
      <w:pPr>
        <w:numPr>
          <w:ilvl w:val="0"/>
          <w:numId w:val="4"/>
        </w:numPr>
        <w:tabs>
          <w:tab w:val="left" w:pos="102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к заявлению не приложен оригинал градостроительного плана земельного участка, в котором требуется исправить техническую ошибку (в случае выдачи градостроительного плана земельного участка на бумажном носителе).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исправленный документ, являющийся результатом предоставления муниципальной услуги;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64014A" w:rsidRPr="0064014A" w:rsidRDefault="0064014A" w:rsidP="0064014A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89515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градостроительного плана земельного участка.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64014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89515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895152"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градостроительном плане земельного участка.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 градостроительного плана земельного участка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3.25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89515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градостроительного плана земельного участка (далее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6 к Регламенту.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3.26 Регламента,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89515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выдает дубликат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градостроительного плана земельного участка,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приложению № 7 к Регламенту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3.26. Исчерпывающий перечень оснований для отказа в выдаче дубликата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1) несоответствие Заявителя кругу лиц, указанных в пунктах 1.2, 1.3 Регламента</w:t>
      </w:r>
      <w:r w:rsidRPr="0064014A">
        <w:rPr>
          <w:rFonts w:ascii="Liberation Serif" w:hAnsi="Liberation Serif" w:cs="Liberation Serif"/>
          <w:sz w:val="28"/>
          <w:szCs w:val="28"/>
        </w:rPr>
        <w:t>;</w:t>
      </w:r>
    </w:p>
    <w:p w:rsidR="0064014A" w:rsidRPr="0064014A" w:rsidRDefault="0064014A" w:rsidP="0064014A">
      <w:pPr>
        <w:tabs>
          <w:tab w:val="left" w:pos="93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2) в заявлении отсутствуют необходимые сведения для оформления дубликата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;</w:t>
      </w:r>
    </w:p>
    <w:p w:rsidR="0064014A" w:rsidRPr="0064014A" w:rsidRDefault="0064014A" w:rsidP="0064014A">
      <w:pPr>
        <w:tabs>
          <w:tab w:val="left" w:pos="932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64014A" w:rsidRPr="0064014A" w:rsidRDefault="0064014A" w:rsidP="0064014A">
      <w:pPr>
        <w:tabs>
          <w:tab w:val="left" w:pos="1001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градостроительный план земельного участка, дубликат которого необходимо выдать,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895152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не выдавался;</w:t>
      </w:r>
    </w:p>
    <w:p w:rsidR="0064014A" w:rsidRPr="0064014A" w:rsidRDefault="0064014A" w:rsidP="00425C72">
      <w:pPr>
        <w:numPr>
          <w:ilvl w:val="0"/>
          <w:numId w:val="13"/>
        </w:numPr>
        <w:tabs>
          <w:tab w:val="left" w:pos="709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действие градостроительного плана земельного участка истекло или прекращено.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градостроительного 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плана земельного участка без рассмотрения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3.27. Заявитель не позднее рабочего дня, предшествующего дню окончания срока предоставления муниципальной услуги, вправе обратиться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907569" w:rsidRPr="0090756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907569" w:rsidRPr="0090756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градостроительного плана земельного участка без рассмотрения по форме согласно Приложению № 8 к Регламенту.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907569" w:rsidRPr="0090756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907569" w:rsidRPr="0090756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принимает решение об оставлении заявления о выдаче градостроительного плана земельного участка без рассмотрения.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градостроительного плана земельного участка без рассмотрения, оформленное по форме согласно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  <w:t xml:space="preserve">Приложению № 9 к Регламенту, направляется Заявителю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градостроительного плана земельного участка без рассмотрения не препятствует повторному обращению Заявителя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90756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907569"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Заявителям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обеспечение доступа Заявителей к сведениям о муниципальной услуге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Информация о предоставлении муниципальной услуги размещается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90756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</w:t>
      </w:r>
      <w:r w:rsidR="0090756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муниципальную услугу, для подачи запроса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3.29. В целях предоставления муниципальной услуги осуществляется прием Заявителей по предварительной записи.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Запись на прием проводится посредством Единого портала, официального сайта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D26D95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органе, предоставляющем муниципальной услугу, графика приема Заявителей.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Администрация </w:t>
      </w:r>
      <w:r w:rsidR="00D26D95" w:rsidRPr="00D26D95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3.30. Формирование Заявителем запроса о выдаче градостроительного плана земельного участка (далее – запрос) осуществляется посредством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заполнения электронной формы запроса на Едином портале, 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без необходимости дополнительной подачи запроса в какой-либо иной форме.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электронной форме запроса.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64014A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Едином портале, Региональном портале, в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части, касающейся сведений, отсутствующих в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возможность доступа Заявителя на Едином портале, 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сформированным запросам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CB6FB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CB6FB9"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посредством Единого портала, 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3.31. А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дминистрация </w:t>
      </w:r>
      <w:r w:rsidR="00CB6FB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CB6FB9"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выдаче градостроительного плана земельного участка, а в случае его поступления в выходной, нерабочий праздничный день, – в следующий за ним первый рабочий день: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2) регистрацию заявления и направление Заявителю уведомления о регистрации заявления.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3.32. Электронное заявление становится доступным для должностного лица администрации </w:t>
      </w:r>
      <w:r w:rsidR="00CB6FB9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:rsidR="0064014A" w:rsidRPr="0064014A" w:rsidRDefault="0064014A" w:rsidP="00CB6FB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64014A" w:rsidRPr="0064014A" w:rsidRDefault="0064014A" w:rsidP="00425C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запросов, поступивших посредством Единого портала, Регионального портала, с периодичностью не реже 2 раз в день;</w:t>
      </w:r>
    </w:p>
    <w:p w:rsidR="0064014A" w:rsidRPr="0064014A" w:rsidRDefault="0064014A" w:rsidP="00425C7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64014A" w:rsidRPr="0064014A" w:rsidRDefault="0064014A" w:rsidP="00425C72">
      <w:pPr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3.31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заявления о предоставлении муниципальной услуги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органе, предоставляющем муниципальную услугу,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Регионального портала Заявителю будет представлена информация о ходе выполнения указанного запроса.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принятия запроса Заявителя должностным лицом, уполномоченным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предоставление муниципальной услуги, статус запроса в личном кабинете на Едином портале, Региональном портале обновляется до статуса «принято».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64014A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64014A" w:rsidRPr="0064014A" w:rsidRDefault="0064014A" w:rsidP="0064014A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3.33. Государственная пошлина за предоставление муниципальной услуги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сведений о ходе выполнения запроса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3.34.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64014A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64014A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64014A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64014A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64014A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64014A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64014A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3.13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3.36.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–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если такой способ указан в заявлении о выдаче градостроительного плана земельного участка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6D1BB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, М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3.37.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6" w:history="1">
        <w:r w:rsidRPr="0064014A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="006D1BB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4014A" w:rsidRPr="0064014A" w:rsidRDefault="0064014A" w:rsidP="0064014A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</w:t>
      </w: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64014A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</w:t>
      </w:r>
      <w:r w:rsidR="006D1BB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b/>
          <w:sz w:val="28"/>
          <w:szCs w:val="28"/>
        </w:rPr>
        <w:t>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3.38. В целях предоставления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действительности,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учреждающем (проактивном) режиме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3.39.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="00267B3F" w:rsidRPr="00267B3F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уведомление в профиль ЕСИА о возможности получения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по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:rsidR="0064014A" w:rsidRPr="0064014A" w:rsidRDefault="0064014A" w:rsidP="0064014A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случае, если по истечении трех лет с даты выдачи градостроительного плана земельного участка не получено разрешение на строительство,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администрация </w:t>
      </w:r>
      <w:r w:rsidR="00267B3F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267B3F"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уведомление в профиль ЕСИА о возможности получения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по </w:t>
      </w:r>
      <w:r w:rsidRPr="0064014A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:rsidR="0064014A" w:rsidRPr="0064014A" w:rsidRDefault="0064014A" w:rsidP="0064014A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3.40. Указанные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административные процедуры могут быть реализованы после разработки шаблонов для проактивного информирования Заявителя о возможности получения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по выдаче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>градостроительного плана земельного участка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согласования указанных шаблонов, настройки профиля ЕСИА для проактивного информирования Заявителей.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3.41. Порядок информирования Заявителя о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возможности получения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(проактивном) режиме будет определен после выполнения условий, указанных в пункте 3.40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3.4.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и муниципальных услуг, в том числе порядок административных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Заявителей о порядке предоставления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а также консультирование Заявителей о порядке предоставления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64014A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3.42.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64014A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64014A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не более 10 минут; 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64014A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64014A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письменной форме.</w:t>
      </w: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3.43.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</w:t>
      </w:r>
      <w:r w:rsidR="00267B3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с указанием фамилии и инициалов и ставит штамп «с подлинным сверено»;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64014A" w:rsidRPr="0064014A" w:rsidRDefault="0064014A" w:rsidP="0064014A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267B3F" w:rsidRPr="00267B3F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3.44.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 </w:t>
      </w:r>
      <w:r w:rsidR="00D81794" w:rsidRPr="00D81794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="00D8179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3.45.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через Многофункциональный центр, администрация </w:t>
      </w:r>
      <w:r w:rsidR="00D81794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передает документы в Многофункциональный центр</w:t>
      </w:r>
      <w:r w:rsidRPr="0064014A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для последующей выдачи Заявителю (его Представителю) </w:t>
      </w: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в порядке, сроки и способом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, согласно заключенному соглашению о взаимодействии между органом, уполномоченным на предоставление муниципальной услуги, и Многофункциональным центром в порядке, утвержденном постановлением </w:t>
      </w:r>
      <w:r w:rsidRPr="0064014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№ 797.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3.46. 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Работник Многофункционального центра</w:t>
      </w:r>
      <w:r w:rsidRPr="0064014A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осуществляет следующие действия: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устанавливает личность Заявителя,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 статус исполнения заявления о выдаче градостроительного плана земельного участка в </w:t>
      </w:r>
      <w:r w:rsidRPr="0064014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4014A" w:rsidRPr="0064014A" w:rsidRDefault="0064014A" w:rsidP="0064014A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 истечении указанного срока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A54AA7" w:rsidRPr="00A54AA7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3.47.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3.48.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EE34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EE3450"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оформленное заявление и документы, представленные Заявителем, с приложением заверенной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администрацию </w:t>
      </w:r>
      <w:r w:rsidR="00EE3450" w:rsidRPr="00EE34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="00EE345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EE3450" w:rsidRPr="00EE34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3.49.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4.1. Текущий контроль за соблюдением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535050" w:rsidRP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64014A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64014A">
        <w:rPr>
          <w:rFonts w:ascii="Liberation Serif" w:hAnsi="Liberation Serif" w:cs="Liberation Serif"/>
          <w:sz w:val="28"/>
          <w:szCs w:val="28"/>
        </w:rPr>
        <w:t>.</w:t>
      </w:r>
    </w:p>
    <w:p w:rsidR="0064014A" w:rsidRPr="0064014A" w:rsidRDefault="0064014A" w:rsidP="00425C72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администрацией </w:t>
      </w:r>
      <w:r w:rsidR="00535050" w:rsidRP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64014A" w:rsidRPr="0064014A" w:rsidRDefault="0064014A" w:rsidP="006401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64014A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</w:t>
      </w:r>
      <w:r w:rsidR="00535050" w:rsidRP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425C72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535050" w:rsidRP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его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64014A" w:rsidRPr="0064014A" w:rsidRDefault="0064014A" w:rsidP="00425C72">
      <w:pPr>
        <w:numPr>
          <w:ilvl w:val="1"/>
          <w:numId w:val="6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распоряжения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4014A" w:rsidRPr="0064014A" w:rsidRDefault="0064014A" w:rsidP="00425C72">
      <w:pPr>
        <w:numPr>
          <w:ilvl w:val="1"/>
          <w:numId w:val="6"/>
        </w:numPr>
        <w:autoSpaceDE w:val="0"/>
        <w:autoSpaceDN w:val="0"/>
        <w:adjustRightInd w:val="0"/>
        <w:ind w:left="142" w:firstLine="567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администрации </w:t>
      </w:r>
      <w:r w:rsidR="00535050" w:rsidRP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64014A" w:rsidRPr="0064014A" w:rsidRDefault="0064014A" w:rsidP="00425C72">
      <w:pPr>
        <w:numPr>
          <w:ilvl w:val="0"/>
          <w:numId w:val="9"/>
        </w:numPr>
        <w:autoSpaceDE w:val="0"/>
        <w:autoSpaceDN w:val="0"/>
        <w:adjustRightInd w:val="0"/>
        <w:ind w:hanging="101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64014A" w:rsidRPr="0064014A" w:rsidRDefault="0064014A" w:rsidP="00425C72">
      <w:pPr>
        <w:numPr>
          <w:ilvl w:val="0"/>
          <w:numId w:val="9"/>
        </w:numPr>
        <w:autoSpaceDE w:val="0"/>
        <w:autoSpaceDN w:val="0"/>
        <w:adjustRightInd w:val="0"/>
        <w:ind w:hanging="101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64014A" w:rsidRPr="0064014A" w:rsidRDefault="0064014A" w:rsidP="00425C72">
      <w:pPr>
        <w:numPr>
          <w:ilvl w:val="0"/>
          <w:numId w:val="9"/>
        </w:numPr>
        <w:autoSpaceDE w:val="0"/>
        <w:autoSpaceDN w:val="0"/>
        <w:adjustRightInd w:val="0"/>
        <w:ind w:left="142" w:firstLine="567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правильность и обоснованность принятого решения об отказе в выдаче градостроительного плана земельного участка;</w:t>
      </w:r>
    </w:p>
    <w:p w:rsidR="0064014A" w:rsidRPr="0064014A" w:rsidRDefault="0064014A" w:rsidP="0064014A">
      <w:pPr>
        <w:autoSpaceDE w:val="0"/>
        <w:autoSpaceDN w:val="0"/>
        <w:adjustRightInd w:val="0"/>
        <w:ind w:left="810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64014A" w:rsidRPr="0064014A" w:rsidRDefault="0064014A" w:rsidP="00425C72">
      <w:pPr>
        <w:numPr>
          <w:ilvl w:val="0"/>
          <w:numId w:val="10"/>
        </w:numPr>
        <w:autoSpaceDE w:val="0"/>
        <w:autoSpaceDN w:val="0"/>
        <w:adjustRightInd w:val="0"/>
        <w:ind w:left="142" w:firstLine="567"/>
        <w:contextualSpacing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64014A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администрации </w:t>
      </w:r>
      <w:r w:rsidR="00535050" w:rsidRPr="00535050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64014A" w:rsidRPr="0064014A" w:rsidRDefault="0064014A" w:rsidP="00425C72">
      <w:pPr>
        <w:numPr>
          <w:ilvl w:val="0"/>
          <w:numId w:val="10"/>
        </w:numPr>
        <w:autoSpaceDE w:val="0"/>
        <w:autoSpaceDN w:val="0"/>
        <w:adjustRightInd w:val="0"/>
        <w:ind w:left="142" w:firstLine="66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64014A" w:rsidRPr="0064014A" w:rsidRDefault="0064014A" w:rsidP="00425C72">
      <w:pPr>
        <w:numPr>
          <w:ilvl w:val="1"/>
          <w:numId w:val="8"/>
        </w:numPr>
        <w:autoSpaceDE w:val="0"/>
        <w:autoSpaceDN w:val="0"/>
        <w:adjustRightInd w:val="0"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C19A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64014A" w:rsidRPr="0064014A" w:rsidRDefault="0064014A" w:rsidP="00425C72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C19A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64014A" w:rsidRPr="0064014A" w:rsidRDefault="0064014A" w:rsidP="00425C72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 xml:space="preserve"> 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C19A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64014A" w:rsidRPr="0064014A" w:rsidRDefault="0064014A" w:rsidP="00425C72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C19A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64014A" w:rsidRPr="0064014A" w:rsidRDefault="0064014A" w:rsidP="00425C72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C19A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ответственный за прием</w:t>
      </w:r>
      <w:r w:rsidR="001C19AC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64014A" w:rsidRPr="0064014A" w:rsidRDefault="0064014A" w:rsidP="00425C72">
      <w:pPr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специалистов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1C19AC" w:rsidRPr="001C19AC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64014A" w:rsidRPr="0064014A" w:rsidRDefault="0064014A" w:rsidP="00425C72">
      <w:pPr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64014A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администрация </w:t>
      </w:r>
      <w:r w:rsidR="001C19AC" w:rsidRPr="001C19AC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</w:t>
      </w:r>
      <w:r w:rsidR="00CD6AA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предоставлению муниципальной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принятием решений должностными лицами, путем проведения проверок соблюдения и исполнения должностными лицами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CD6AA5" w:rsidRPr="00CD6AA5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64014A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64014A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CD6AA5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CD6AA5" w:rsidRPr="00CD6AA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D6AA5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64014A" w:rsidRPr="0064014A" w:rsidRDefault="0064014A" w:rsidP="006401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64014A" w:rsidRPr="0064014A" w:rsidRDefault="0064014A" w:rsidP="006401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4014A" w:rsidRPr="0064014A" w:rsidRDefault="0064014A" w:rsidP="006401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64014A" w:rsidRPr="0064014A" w:rsidRDefault="0064014A" w:rsidP="006401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4.18. Должностные лица администрации </w:t>
      </w:r>
      <w:r w:rsidR="00CD6AA5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64014A" w:rsidRPr="0064014A" w:rsidRDefault="0064014A" w:rsidP="0064014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64014A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</w:t>
      </w:r>
      <w:r w:rsidRPr="0064014A">
        <w:rPr>
          <w:rFonts w:ascii="Liberation Serif" w:hAnsi="Liberation Serif" w:cs="Liberation Serif"/>
          <w:b/>
          <w:sz w:val="28"/>
          <w:szCs w:val="28"/>
        </w:rPr>
        <w:br/>
        <w:t>и муниципальных услуг</w:t>
      </w:r>
    </w:p>
    <w:p w:rsidR="0064014A" w:rsidRPr="0064014A" w:rsidRDefault="0064014A" w:rsidP="0064014A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от 27 июля 2010 года № 210-ФЗ.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081BC6" w:rsidRPr="00081BC6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руководителю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656C9A" w:rsidRPr="00656C9A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поселения Атиг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форме, по почте. </w:t>
      </w:r>
    </w:p>
    <w:p w:rsidR="0064014A" w:rsidRPr="0064014A" w:rsidRDefault="0064014A" w:rsidP="0064014A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64014A">
        <w:rPr>
          <w:rFonts w:ascii="Liberation Serif" w:hAnsi="Liberation Serif" w:cs="Liberation Serif"/>
          <w:sz w:val="28"/>
          <w:szCs w:val="28"/>
        </w:rPr>
        <w:t>,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4014A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 администрации </w:t>
      </w:r>
      <w:r w:rsidR="00656C9A" w:rsidRPr="00656C9A">
        <w:rPr>
          <w:rFonts w:ascii="Liberation Serif" w:hAnsi="Liberation Serif" w:cs="Liberation Serif"/>
          <w:color w:val="000000"/>
          <w:sz w:val="28"/>
          <w:szCs w:val="28"/>
        </w:rPr>
        <w:t>городского поселения Атиг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4014A" w:rsidRPr="0064014A" w:rsidRDefault="0064014A" w:rsidP="0064014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Способы</w:t>
      </w:r>
      <w:r w:rsidRPr="0064014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Pr="0064014A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5.3. Органы местного самоуправления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на стендах в местах предоставления муниципальных услуг;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7" w:history="1">
        <w:r w:rsidRPr="0064014A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hyperlink r:id="rId18" w:history="1">
        <w:r w:rsidRPr="0064014A">
          <w:rPr>
            <w:rFonts w:ascii="Liberation Serif" w:eastAsia="Calibri" w:hAnsi="Liberation Serif" w:cs="Liberation Serif"/>
            <w:sz w:val="28"/>
            <w:szCs w:val="28"/>
            <w:u w:val="single"/>
            <w:lang w:eastAsia="en-US"/>
          </w:rPr>
          <w:t>http</w:t>
        </w:r>
        <w:r w:rsidRPr="0064014A">
          <w:rPr>
            <w:rFonts w:ascii="Liberation Serif" w:eastAsia="Calibri" w:hAnsi="Liberation Serif" w:cs="Liberation Serif"/>
            <w:sz w:val="28"/>
            <w:szCs w:val="28"/>
            <w:u w:val="single"/>
            <w:lang w:val="en-US" w:eastAsia="en-US"/>
          </w:rPr>
          <w:t>s</w:t>
        </w:r>
        <w:r w:rsidRPr="0064014A">
          <w:rPr>
            <w:rFonts w:ascii="Liberation Serif" w:eastAsia="Calibri" w:hAnsi="Liberation Serif" w:cs="Liberation Serif"/>
            <w:sz w:val="28"/>
            <w:szCs w:val="28"/>
            <w:u w:val="single"/>
            <w:lang w:eastAsia="en-US"/>
          </w:rPr>
          <w:t>://di</w:t>
        </w:r>
        <w:r w:rsidRPr="0064014A">
          <w:rPr>
            <w:rFonts w:ascii="Liberation Serif" w:eastAsia="Calibri" w:hAnsi="Liberation Serif" w:cs="Liberation Serif"/>
            <w:sz w:val="28"/>
            <w:szCs w:val="28"/>
            <w:u w:val="single"/>
            <w:lang w:val="en-US" w:eastAsia="en-US"/>
          </w:rPr>
          <w:t>gital</w:t>
        </w:r>
        <w:r w:rsidRPr="0064014A">
          <w:rPr>
            <w:rFonts w:ascii="Liberation Serif" w:eastAsia="Calibri" w:hAnsi="Liberation Serif" w:cs="Liberation Serif"/>
            <w:sz w:val="28"/>
            <w:szCs w:val="28"/>
            <w:u w:val="single"/>
            <w:lang w:eastAsia="en-US"/>
          </w:rPr>
          <w:t>.midural.ru/</w:t>
        </w:r>
      </w:hyperlink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– на Едином портале в разделе «Дополнительная информация» соответствующей муниципальной услуги, Региональном портале;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4014A" w:rsidRPr="0064014A" w:rsidRDefault="0064014A" w:rsidP="006401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5.4. Порядок досудебного (внесудебного) обжалования решений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1) статьями 11.1-11.3 Федерального закона от 27 июля 2010 года № 210-ФЗ;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9" w:history="1">
        <w:r w:rsidRPr="0064014A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4014A" w:rsidRPr="0064014A" w:rsidRDefault="0064014A" w:rsidP="0064014A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3) постановлением Правительства Свердловской области от 22.11.2018 </w:t>
      </w:r>
      <w:r w:rsidRPr="0064014A">
        <w:rPr>
          <w:rFonts w:ascii="Liberation Serif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5.5. Полная информация о порядке подачи и рассмотрения жалобы 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адресу (</w:t>
      </w:r>
      <w:r w:rsidRPr="0064014A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прямую ссылку на услугу с Единого портала</w:t>
      </w:r>
      <w:r w:rsidRPr="0064014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64014A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Pr="0064014A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Default="0064014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6C9A" w:rsidRDefault="00656C9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6C9A" w:rsidRDefault="00656C9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6C9A" w:rsidRDefault="00656C9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6C9A" w:rsidRDefault="00656C9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6C9A" w:rsidRDefault="00656C9A" w:rsidP="0064014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4014A" w:rsidRPr="0064014A" w:rsidRDefault="0064014A" w:rsidP="0064014A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1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4014A">
        <w:rPr>
          <w:rFonts w:ascii="Liberation Serif" w:hAnsi="Liberation Serif" w:cs="Liberation Serif"/>
          <w:b/>
          <w:sz w:val="28"/>
          <w:szCs w:val="28"/>
        </w:rPr>
        <w:t>о выдаче градостроительного плана земельного участка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 xml:space="preserve"> «____» _________________ 20____ г.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4014A" w:rsidRPr="0064014A" w:rsidTr="001805D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140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  <w:p w:rsidR="0064014A" w:rsidRPr="0064014A" w:rsidRDefault="0064014A" w:rsidP="0064014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  <w:p w:rsidR="0064014A" w:rsidRPr="0064014A" w:rsidRDefault="0064014A" w:rsidP="0064014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В соответствии со статьей 57.3 Градостроительного кодекса Российской Федерации 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469"/>
        <w:gridCol w:w="567"/>
        <w:gridCol w:w="4111"/>
      </w:tblGrid>
      <w:tr w:rsidR="0064014A" w:rsidRPr="0064014A" w:rsidTr="001805D4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4014A" w:rsidRPr="0064014A" w:rsidRDefault="0064014A" w:rsidP="00425C72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714" w:hanging="357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64014A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64014A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64014A" w:rsidRPr="0064014A" w:rsidTr="001805D4">
        <w:trPr>
          <w:trHeight w:val="605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428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753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765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901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036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1093"/>
        </w:trPr>
        <w:tc>
          <w:tcPr>
            <w:tcW w:w="776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5036" w:type="dxa"/>
            <w:gridSpan w:val="2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2. Сведения о земельном участке</w:t>
            </w:r>
          </w:p>
        </w:tc>
      </w:tr>
      <w:tr w:rsidR="0064014A" w:rsidRPr="0064014A" w:rsidTr="001805D4">
        <w:trPr>
          <w:trHeight w:val="600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46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750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46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750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46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678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750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46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750"/>
        </w:trPr>
        <w:tc>
          <w:tcPr>
            <w:tcW w:w="77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46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Информация о полученных технических условиях </w:t>
            </w:r>
            <w:r w:rsidRPr="0064014A">
              <w:rPr>
                <w:rFonts w:ascii="Liberation Serif" w:hAnsi="Liberation Serif" w:cs="Liberation Serif"/>
                <w:noProof/>
                <w:sz w:val="28"/>
                <w:szCs w:val="28"/>
              </w:rPr>
              <w:br/>
              <w:t>(</w:t>
            </w:r>
            <w:r w:rsidRPr="0064014A">
              <w:rPr>
                <w:rFonts w:ascii="Liberation Serif" w:hAnsi="Liberation Serif" w:cs="Liberation Serif"/>
                <w:i/>
                <w:sz w:val="28"/>
                <w:szCs w:val="28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Pr="0064014A">
              <w:rPr>
                <w:rFonts w:ascii="Liberation Serif" w:hAnsi="Liberation Serif" w:cs="Liberation Serif"/>
                <w:noProof/>
                <w:sz w:val="28"/>
                <w:szCs w:val="28"/>
              </w:rPr>
              <w:t>):</w:t>
            </w:r>
          </w:p>
        </w:tc>
        <w:tc>
          <w:tcPr>
            <w:tcW w:w="4678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:rsidR="0064014A" w:rsidRPr="0064014A" w:rsidRDefault="0064014A" w:rsidP="0064014A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64014A" w:rsidRPr="0064014A" w:rsidRDefault="0064014A" w:rsidP="0064014A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___________________________________________________________</w:t>
      </w:r>
    </w:p>
    <w:p w:rsidR="0064014A" w:rsidRPr="0064014A" w:rsidRDefault="0064014A" w:rsidP="0064014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64014A" w:rsidRPr="0064014A" w:rsidRDefault="0064014A" w:rsidP="0064014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_______________________________________________________________________</w:t>
      </w:r>
    </w:p>
    <w:p w:rsidR="0064014A" w:rsidRPr="0064014A" w:rsidRDefault="0064014A" w:rsidP="0064014A">
      <w:pPr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1380"/>
      </w:tblGrid>
      <w:tr w:rsidR="0064014A" w:rsidRPr="0064014A" w:rsidTr="001805D4">
        <w:tc>
          <w:tcPr>
            <w:tcW w:w="8963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 в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 xml:space="preserve">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 </w:t>
            </w:r>
          </w:p>
        </w:tc>
        <w:tc>
          <w:tcPr>
            <w:tcW w:w="1380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c>
          <w:tcPr>
            <w:tcW w:w="8963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</w:t>
            </w:r>
          </w:p>
        </w:tc>
        <w:tc>
          <w:tcPr>
            <w:tcW w:w="1380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c>
          <w:tcPr>
            <w:tcW w:w="8963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______________________________________________________________</w:t>
            </w:r>
          </w:p>
        </w:tc>
        <w:tc>
          <w:tcPr>
            <w:tcW w:w="1380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316"/>
        </w:trPr>
        <w:tc>
          <w:tcPr>
            <w:tcW w:w="10343" w:type="dxa"/>
            <w:gridSpan w:val="2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</w:tbl>
    <w:p w:rsidR="0064014A" w:rsidRPr="0064014A" w:rsidRDefault="0064014A" w:rsidP="0064014A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64014A" w:rsidRPr="0064014A" w:rsidRDefault="0064014A" w:rsidP="0064014A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4014A" w:rsidRPr="0064014A" w:rsidRDefault="0064014A" w:rsidP="0064014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4014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4014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4014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4014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64014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4014A">
        <w:rPr>
          <w:rFonts w:ascii="Liberation Serif" w:hAnsi="Liberation Serif" w:cs="Liberation Serif"/>
          <w:color w:val="000000"/>
        </w:rPr>
        <w:t xml:space="preserve">            </w:t>
      </w: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56C9A" w:rsidRPr="0064014A" w:rsidRDefault="00656C9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:rsidR="0064014A" w:rsidRPr="0064014A" w:rsidRDefault="0064014A" w:rsidP="0064014A">
      <w:pPr>
        <w:jc w:val="right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4014A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(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фамилия, имя, отчество (при наличии) заявителя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2"/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jc w:val="center"/>
        <w:rPr>
          <w:rFonts w:ascii="Liberation Serif" w:hAnsi="Liberation Serif" w:cs="Liberation Serif"/>
          <w:color w:val="000000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__________________________________________________________________________________</w:t>
      </w:r>
    </w:p>
    <w:p w:rsidR="0064014A" w:rsidRPr="0064014A" w:rsidRDefault="0064014A" w:rsidP="0064014A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64014A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4014A" w:rsidRPr="0064014A" w:rsidRDefault="0064014A" w:rsidP="0064014A">
      <w:pPr>
        <w:widowControl w:val="0"/>
        <w:spacing w:line="276" w:lineRule="auto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line="276" w:lineRule="auto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64014A" w:rsidRPr="0064014A" w:rsidRDefault="0064014A" w:rsidP="0064014A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253"/>
      </w:tblGrid>
      <w:tr w:rsidR="0064014A" w:rsidRPr="0064014A" w:rsidTr="001805D4"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Администра-тивного регламента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64014A" w:rsidRPr="0064014A" w:rsidTr="001805D4">
        <w:trPr>
          <w:trHeight w:val="806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выдаче </w:t>
            </w: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плана земельного участка</w:t>
            </w:r>
            <w:r w:rsidRPr="0064014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64014A" w:rsidRPr="0064014A" w:rsidTr="001805D4">
        <w:trPr>
          <w:trHeight w:val="609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</w:t>
            </w:r>
            <w:r w:rsidRPr="0064014A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919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документов, предусмотренных подпунктами 2 – 3 пункта 2.8 Регламента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64014A" w:rsidRPr="0064014A" w:rsidTr="001805D4">
        <w:trPr>
          <w:trHeight w:val="596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64014A" w:rsidRPr="0064014A" w:rsidTr="001805D4">
        <w:trPr>
          <w:trHeight w:val="1038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заявление и документы содержат противоречивые сведения, </w:t>
            </w:r>
            <w:r w:rsidRPr="0064014A">
              <w:rPr>
                <w:rFonts w:ascii="Liberation Serif" w:hAnsi="Liberation Serif" w:cs="Liberation Serif"/>
              </w:rPr>
              <w:t>незаверенные исправления, подчистки, помарки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противоречивые сведения, </w:t>
            </w:r>
            <w:r w:rsidRPr="0064014A">
              <w:rPr>
                <w:rFonts w:ascii="Liberation Serif" w:hAnsi="Liberation Serif" w:cs="Liberation Serif"/>
                <w:i/>
              </w:rPr>
              <w:t>незаверенные исправления, подчистки, помарки</w:t>
            </w:r>
          </w:p>
        </w:tc>
      </w:tr>
      <w:tr w:rsidR="0064014A" w:rsidRPr="0064014A" w:rsidTr="001805D4">
        <w:trPr>
          <w:trHeight w:val="1589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 пункта 2.13</w:t>
            </w:r>
          </w:p>
        </w:tc>
        <w:tc>
          <w:tcPr>
            <w:tcW w:w="4461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64014A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64014A" w:rsidRPr="0064014A" w:rsidTr="001805D4">
        <w:trPr>
          <w:trHeight w:val="1560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64014A" w:rsidRPr="0064014A" w:rsidTr="001805D4">
        <w:trPr>
          <w:trHeight w:val="1825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8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64014A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64014A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4014A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64014A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4014A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64014A" w:rsidRPr="0064014A" w:rsidTr="001805D4">
        <w:trPr>
          <w:trHeight w:val="1469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9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64014A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1440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10 пункта 2.13</w:t>
            </w:r>
          </w:p>
        </w:tc>
        <w:tc>
          <w:tcPr>
            <w:tcW w:w="4461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64014A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64014A" w:rsidRPr="0064014A" w:rsidRDefault="0064014A" w:rsidP="0064014A">
      <w:pPr>
        <w:widowControl w:val="0"/>
        <w:ind w:right="14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Дополнительно информируем: ______________________________________</w:t>
      </w: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br/>
        <w:t>___________________________________________________________________</w:t>
      </w: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 xml:space="preserve">____.    </w:t>
      </w:r>
    </w:p>
    <w:p w:rsidR="0064014A" w:rsidRPr="0064014A" w:rsidRDefault="0064014A" w:rsidP="0064014A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64014A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4014A" w:rsidRPr="0064014A" w:rsidRDefault="0064014A" w:rsidP="0064014A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Кому </w:t>
      </w:r>
      <w:r w:rsidRPr="0064014A">
        <w:rPr>
          <w:rFonts w:ascii="Liberation Serif" w:eastAsia="Tahoma" w:hAnsi="Liberation Serif" w:cs="Liberation Serif"/>
          <w:color w:val="000000"/>
          <w:lang w:bidi="ru-RU"/>
        </w:rPr>
        <w:t>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3"/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 w:rsidRPr="0064014A">
        <w:rPr>
          <w:rFonts w:ascii="Liberation Serif" w:hAnsi="Liberation Serif" w:cs="Liberation Serif"/>
          <w:color w:val="000000"/>
          <w:szCs w:val="28"/>
          <w:lang w:bidi="ru-RU"/>
        </w:rPr>
        <w:t xml:space="preserve">___________________________________________________________________________________ </w:t>
      </w:r>
      <w:r w:rsidRPr="0064014A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4014A" w:rsidRPr="0064014A" w:rsidRDefault="0064014A" w:rsidP="0064014A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:rsidR="0064014A" w:rsidRPr="0064014A" w:rsidRDefault="0064014A" w:rsidP="0064014A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 № __________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принято решение об отказе в выдаче</w:t>
      </w:r>
    </w:p>
    <w:p w:rsidR="0064014A" w:rsidRPr="0064014A" w:rsidRDefault="0064014A" w:rsidP="0064014A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                                                           (</w:t>
      </w:r>
      <w:r w:rsidRPr="0064014A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дата и номер регистрации</w:t>
      </w:r>
      <w:r w:rsidRPr="0064014A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64014A" w:rsidRPr="0064014A" w:rsidRDefault="0064014A" w:rsidP="0064014A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участка.</w:t>
      </w:r>
    </w:p>
    <w:p w:rsidR="0064014A" w:rsidRPr="0064014A" w:rsidRDefault="0064014A" w:rsidP="0064014A">
      <w:pPr>
        <w:widowControl w:val="0"/>
        <w:jc w:val="both"/>
        <w:rPr>
          <w:rFonts w:ascii="Liberation Serif" w:hAnsi="Liberation Serif" w:cs="Liberation Serif"/>
          <w:i/>
          <w:color w:val="000000"/>
          <w:sz w:val="16"/>
          <w:szCs w:val="16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253"/>
      </w:tblGrid>
      <w:tr w:rsidR="0064014A" w:rsidRPr="0064014A" w:rsidTr="001805D4">
        <w:tc>
          <w:tcPr>
            <w:tcW w:w="1276" w:type="dxa"/>
            <w:vAlign w:val="center"/>
          </w:tcPr>
          <w:p w:rsidR="0064014A" w:rsidRPr="0064014A" w:rsidRDefault="0064014A" w:rsidP="0064014A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Админи-стратив-ного регламента</w:t>
            </w:r>
          </w:p>
        </w:tc>
        <w:tc>
          <w:tcPr>
            <w:tcW w:w="4603" w:type="dxa"/>
            <w:vAlign w:val="center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64014A" w:rsidRPr="0064014A" w:rsidTr="001805D4">
        <w:trPr>
          <w:trHeight w:val="1537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2.16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  <w:bCs/>
                <w:color w:val="000000"/>
              </w:rPr>
              <w:t>заявление</w:t>
            </w:r>
            <w:r w:rsidRPr="0064014A">
              <w:rPr>
                <w:rFonts w:ascii="Liberation Serif" w:hAnsi="Liberation Serif" w:cs="Liberation Serif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329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2.16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widowControl w:val="0"/>
              <w:rPr>
                <w:rFonts w:ascii="Liberation Serif" w:hAnsi="Liberation Serif" w:cs="Liberation Serif"/>
                <w:bCs/>
                <w:color w:val="000000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64014A" w:rsidRPr="0064014A" w:rsidTr="001805D4">
        <w:trPr>
          <w:trHeight w:val="28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 xml:space="preserve">подпункт 3 </w:t>
            </w:r>
          </w:p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пункта 2.16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      </w:r>
            <w:r w:rsidRPr="0064014A">
              <w:rPr>
                <w:rFonts w:ascii="Liberation Serif" w:eastAsia="Calibri" w:hAnsi="Liberation Serif" w:cs="Liberation Serif"/>
                <w:bCs/>
                <w:color w:val="000000"/>
                <w:vertAlign w:val="superscript"/>
                <w:lang w:eastAsia="en-US"/>
              </w:rPr>
              <w:t xml:space="preserve"> </w:t>
            </w:r>
            <w:r w:rsidRPr="0064014A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кодекса Российской Федерации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28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2.16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Pr="0064014A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Заявителем</w:t>
            </w:r>
          </w:p>
        </w:tc>
      </w:tr>
    </w:tbl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</w:p>
    <w:p w:rsidR="0064014A" w:rsidRPr="0064014A" w:rsidRDefault="0064014A" w:rsidP="0064014A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64014A" w:rsidRPr="0064014A" w:rsidRDefault="0064014A" w:rsidP="0064014A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4014A" w:rsidRPr="0064014A" w:rsidRDefault="0064014A" w:rsidP="0064014A">
      <w:pPr>
        <w:widowControl w:val="0"/>
        <w:spacing w:line="276" w:lineRule="auto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 _______________________________________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64014A">
        <w:rPr>
          <w:rFonts w:ascii="Liberation Serif" w:hAnsi="Liberation Serif" w:cs="Liberation Serif"/>
          <w:color w:val="000000"/>
        </w:rPr>
        <w:t xml:space="preserve">    </w:t>
      </w:r>
      <w:r w:rsidRPr="0064014A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«____» __________ 20___ г.</w:t>
      </w: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4014A" w:rsidRPr="0064014A" w:rsidTr="001805D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64014A" w:rsidRPr="0064014A" w:rsidRDefault="0064014A" w:rsidP="0064014A">
      <w:pPr>
        <w:widowControl w:val="0"/>
        <w:spacing w:line="276" w:lineRule="auto"/>
        <w:ind w:firstLine="567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3475"/>
        <w:gridCol w:w="2536"/>
        <w:gridCol w:w="3179"/>
      </w:tblGrid>
      <w:tr w:rsidR="0064014A" w:rsidRPr="0064014A" w:rsidTr="001805D4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64014A" w:rsidRPr="0064014A" w:rsidTr="001805D4">
        <w:trPr>
          <w:trHeight w:val="605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428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753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523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901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715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1093"/>
        </w:trPr>
        <w:tc>
          <w:tcPr>
            <w:tcW w:w="983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715" w:type="dxa"/>
            <w:gridSpan w:val="2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64014A" w:rsidRPr="0064014A" w:rsidTr="001805D4">
        <w:trPr>
          <w:trHeight w:val="109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64014A" w:rsidRPr="0064014A" w:rsidTr="001805D4">
        <w:trPr>
          <w:trHeight w:val="1093"/>
        </w:trPr>
        <w:tc>
          <w:tcPr>
            <w:tcW w:w="983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64014A" w:rsidRPr="0064014A" w:rsidTr="001805D4">
        <w:trPr>
          <w:trHeight w:val="1093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5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17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br/>
              <w:t>(-ов) документа (-ов),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64014A" w:rsidRPr="0064014A" w:rsidTr="001805D4">
        <w:trPr>
          <w:trHeight w:val="548"/>
        </w:trPr>
        <w:tc>
          <w:tcPr>
            <w:tcW w:w="98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75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79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64014A" w:rsidRPr="0064014A" w:rsidRDefault="0064014A" w:rsidP="0064014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64014A" w:rsidRPr="0064014A" w:rsidRDefault="0064014A" w:rsidP="0064014A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64014A" w:rsidRPr="0064014A" w:rsidTr="001805D4">
        <w:tc>
          <w:tcPr>
            <w:tcW w:w="8922" w:type="dxa"/>
            <w:gridSpan w:val="5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 в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8922" w:type="dxa"/>
            <w:gridSpan w:val="5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выдать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орган местного самоуправления либо в многофункциональный центр предоставления государственных и муниципальных услуг,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8922" w:type="dxa"/>
            <w:gridSpan w:val="5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</w:t>
            </w:r>
          </w:p>
        </w:tc>
        <w:tc>
          <w:tcPr>
            <w:tcW w:w="1251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:rsidR="0064014A" w:rsidRPr="0064014A" w:rsidRDefault="0064014A" w:rsidP="0064014A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64014A" w:rsidRPr="0064014A" w:rsidTr="001805D4">
        <w:tc>
          <w:tcPr>
            <w:tcW w:w="1017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64014A" w:rsidRPr="0064014A" w:rsidRDefault="0064014A" w:rsidP="0064014A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64014A" w:rsidRPr="0064014A" w:rsidTr="00180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tabs>
          <w:tab w:val="left" w:pos="6600"/>
        </w:tabs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4014A">
        <w:rPr>
          <w:rFonts w:ascii="Liberation Serif" w:hAnsi="Liberation Serif" w:cs="Liberation Serif"/>
          <w:color w:val="000000"/>
        </w:rPr>
        <w:t xml:space="preserve">            </w:t>
      </w: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4014A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5"/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lang w:bidi="ru-RU"/>
        </w:rPr>
        <w:t xml:space="preserve">___________________________________________________________________________________ 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0"/>
          <w:lang w:bidi="ru-RU"/>
        </w:rPr>
        <w:t>(наименование уполномоченного органа местного самоуправления)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об исправлении допущенных ошибок в градостроительном плане земельного участка от </w:t>
      </w:r>
      <w:r w:rsidRPr="0064014A">
        <w:rPr>
          <w:rFonts w:ascii="Liberation Serif" w:eastAsia="Tahoma" w:hAnsi="Liberation Serif" w:cs="Liberation Serif"/>
          <w:color w:val="000000"/>
          <w:lang w:bidi="ru-RU"/>
        </w:rPr>
        <w:t xml:space="preserve">____________ 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№ _____</w:t>
      </w:r>
      <w:r w:rsidRPr="0064014A">
        <w:rPr>
          <w:rFonts w:ascii="Liberation Serif" w:eastAsia="Tahoma" w:hAnsi="Liberation Serif" w:cs="Liberation Serif"/>
          <w:color w:val="000000"/>
          <w:lang w:bidi="ru-RU"/>
        </w:rPr>
        <w:t>____________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  <w:t xml:space="preserve">                                                                                           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решение об отказе во внесении исправлений в градостроительный план земельного участка. 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253"/>
      </w:tblGrid>
      <w:tr w:rsidR="0064014A" w:rsidRPr="0064014A" w:rsidTr="001805D4">
        <w:trPr>
          <w:trHeight w:val="871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ind w:right="-57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64014A" w:rsidRPr="0064014A" w:rsidTr="001805D4">
        <w:trPr>
          <w:trHeight w:val="948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несоответствие Заявителя кругу лиц, указанных в пунктах 1.2, 1.3 Административного регламента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922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autoSpaceDE w:val="0"/>
              <w:autoSpaceDN w:val="0"/>
              <w:adjustRightInd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  <w:bCs/>
                <w:color w:val="000000"/>
              </w:rPr>
              <w:t>отсутствие факта допущения ошибок в градостроительном плане земельного участка.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895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64014A">
              <w:rPr>
                <w:rFonts w:ascii="Liberation Serif" w:hAnsi="Liberation Serif" w:cs="Liberation Serif"/>
              </w:rPr>
              <w:t>в заявлении отсутствуют необходимые сведения для исправления технической ошибки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895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4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64014A">
              <w:rPr>
                <w:rFonts w:ascii="Liberation Serif" w:hAnsi="Liberation Serif" w:cs="Liberation Serif"/>
                <w:bCs/>
                <w:color w:val="000000"/>
              </w:rPr>
              <w:t>текст заявления не разборчив, не подлежит прочтению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13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tabs>
                <w:tab w:val="left" w:pos="1001"/>
              </w:tabs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</w:rPr>
              <w:t>градостроительный план земельного участка, в котором допущена техническая ошибка, ____________________ (</w:t>
            </w:r>
            <w:r w:rsidRPr="0064014A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64014A">
              <w:rPr>
                <w:rFonts w:ascii="Liberation Serif" w:hAnsi="Liberation Serif" w:cs="Liberation Serif"/>
              </w:rPr>
              <w:t>) не выдавался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13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4014A">
              <w:rPr>
                <w:rFonts w:ascii="Liberation Serif" w:hAnsi="Liberation Serif" w:cs="Liberation Serif"/>
              </w:rPr>
      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участка.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13"/>
        </w:trPr>
        <w:tc>
          <w:tcPr>
            <w:tcW w:w="1276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3.24</w:t>
            </w:r>
          </w:p>
        </w:tc>
        <w:tc>
          <w:tcPr>
            <w:tcW w:w="4603" w:type="dxa"/>
          </w:tcPr>
          <w:p w:rsidR="0064014A" w:rsidRPr="0064014A" w:rsidRDefault="0064014A" w:rsidP="0064014A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4014A">
              <w:rPr>
                <w:rFonts w:ascii="Liberation Serif" w:hAnsi="Liberation Serif" w:cs="Liberation Serif"/>
              </w:rPr>
              <w:t>к заявлению не приложен оригинал градостроительного плана земельного участка, в котором требуется исправить техническую ошибку (в случае выдачи градостроительного плана земельного участка на бумажном носителе)</w:t>
            </w:r>
          </w:p>
        </w:tc>
        <w:tc>
          <w:tcPr>
            <w:tcW w:w="425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____________________________, а также в судебном порядке.</w:t>
      </w:r>
    </w:p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64014A">
        <w:rPr>
          <w:rFonts w:ascii="Liberation Serif" w:hAnsi="Liberation Serif" w:cs="Liberation Serif"/>
          <w:color w:val="000000"/>
        </w:rPr>
        <w:t xml:space="preserve">    </w:t>
      </w: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4014A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4014A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64014A" w:rsidRPr="0064014A" w:rsidRDefault="0064014A" w:rsidP="0064014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</w:t>
      </w: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«___» __________ 20___ г.</w:t>
      </w: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4014A" w:rsidRPr="0064014A" w:rsidTr="001805D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64014A" w:rsidRPr="0064014A" w:rsidRDefault="0064014A" w:rsidP="0064014A">
      <w:pPr>
        <w:widowControl w:val="0"/>
        <w:spacing w:before="120" w:line="276" w:lineRule="auto"/>
        <w:ind w:firstLine="709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center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64014A" w:rsidRPr="0064014A" w:rsidTr="001805D4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64014A" w:rsidRPr="0064014A" w:rsidTr="001805D4">
        <w:trPr>
          <w:trHeight w:val="605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428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753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420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901"/>
        </w:trPr>
        <w:tc>
          <w:tcPr>
            <w:tcW w:w="1129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3828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4014A" w:rsidRPr="0064014A" w:rsidTr="001805D4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:rsidR="0064014A" w:rsidRPr="0064014A" w:rsidRDefault="0064014A" w:rsidP="0064014A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64014A" w:rsidRPr="0064014A" w:rsidTr="001805D4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64014A" w:rsidRPr="0064014A" w:rsidTr="001805D4">
        <w:trPr>
          <w:trHeight w:val="368"/>
        </w:trPr>
        <w:tc>
          <w:tcPr>
            <w:tcW w:w="1129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64014A" w:rsidRPr="0064014A" w:rsidRDefault="0064014A" w:rsidP="0064014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64014A" w:rsidRPr="0064014A" w:rsidRDefault="0064014A" w:rsidP="0064014A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64014A" w:rsidRPr="0064014A" w:rsidTr="001805D4">
        <w:tc>
          <w:tcPr>
            <w:tcW w:w="8922" w:type="dxa"/>
            <w:gridSpan w:val="5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8922" w:type="dxa"/>
            <w:gridSpan w:val="5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8922" w:type="dxa"/>
            <w:gridSpan w:val="5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4014A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10031" w:type="dxa"/>
            <w:gridSpan w:val="6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:rsidR="0064014A" w:rsidRPr="0064014A" w:rsidRDefault="0064014A" w:rsidP="0064014A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64014A" w:rsidRPr="0064014A" w:rsidTr="001805D4">
        <w:tc>
          <w:tcPr>
            <w:tcW w:w="10031" w:type="dxa"/>
            <w:gridSpan w:val="6"/>
            <w:shd w:val="clear" w:color="auto" w:fill="auto"/>
          </w:tcPr>
          <w:p w:rsidR="0064014A" w:rsidRPr="0064014A" w:rsidRDefault="0064014A" w:rsidP="0064014A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64014A" w:rsidRPr="0064014A" w:rsidTr="00180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4014A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4014A">
        <w:rPr>
          <w:rFonts w:ascii="Liberation Serif" w:hAnsi="Liberation Serif" w:cs="Liberation Serif"/>
          <w:color w:val="000000"/>
        </w:rPr>
        <w:t xml:space="preserve">            </w:t>
      </w: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 w:type="page"/>
      </w: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:rsidR="0064014A" w:rsidRPr="0064014A" w:rsidRDefault="0064014A" w:rsidP="0064014A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4014A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7"/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i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</w:r>
      <w:r w:rsidRPr="0064014A"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lang w:bidi="ru-RU"/>
        </w:rPr>
        <w:t>___________________________________________________</w:t>
      </w:r>
      <w:r w:rsidR="00656C9A">
        <w:rPr>
          <w:rFonts w:ascii="Liberation Serif" w:eastAsia="Tahoma" w:hAnsi="Liberation Serif" w:cs="Liberation Serif"/>
          <w:color w:val="000000"/>
          <w:lang w:bidi="ru-RU"/>
        </w:rPr>
        <w:t>_____________________________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sz w:val="20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lang w:bidi="ru-RU"/>
        </w:rPr>
        <w:t>(наименование уполномоченного органа местного самоуправления)</w:t>
      </w:r>
    </w:p>
    <w:p w:rsidR="0064014A" w:rsidRPr="0064014A" w:rsidRDefault="0064014A" w:rsidP="0064014A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lang w:bidi="ru-RU"/>
        </w:rPr>
      </w:pP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="009B73F6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выдаче дубликата  градостроительного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плана земельного участка 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 __________________ № _________________ принято </w:t>
      </w:r>
    </w:p>
    <w:p w:rsidR="0064014A" w:rsidRPr="0064014A" w:rsidRDefault="0064014A" w:rsidP="0064014A">
      <w:pPr>
        <w:widowControl w:val="0"/>
        <w:ind w:left="4248" w:firstLine="708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6"/>
      </w:tblGrid>
      <w:tr w:rsidR="0064014A" w:rsidRPr="0064014A" w:rsidTr="001805D4">
        <w:trPr>
          <w:trHeight w:val="871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Регламента</w:t>
            </w:r>
          </w:p>
        </w:tc>
        <w:tc>
          <w:tcPr>
            <w:tcW w:w="4678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036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64014A" w:rsidRPr="0064014A" w:rsidTr="001805D4">
        <w:trPr>
          <w:trHeight w:val="1051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 3.26</w:t>
            </w:r>
          </w:p>
        </w:tc>
        <w:tc>
          <w:tcPr>
            <w:tcW w:w="467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несоответствие Заявителя кругу лиц, указанных в пунктах 1.2, 1.3 Административного регламента.</w:t>
            </w:r>
          </w:p>
        </w:tc>
        <w:tc>
          <w:tcPr>
            <w:tcW w:w="40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1051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 3.26</w:t>
            </w:r>
          </w:p>
        </w:tc>
        <w:tc>
          <w:tcPr>
            <w:tcW w:w="467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градостроительного плана земельного участка</w:t>
            </w:r>
          </w:p>
        </w:tc>
        <w:tc>
          <w:tcPr>
            <w:tcW w:w="40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1051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 3.26</w:t>
            </w:r>
          </w:p>
        </w:tc>
        <w:tc>
          <w:tcPr>
            <w:tcW w:w="4678" w:type="dxa"/>
          </w:tcPr>
          <w:p w:rsidR="0064014A" w:rsidRPr="0064014A" w:rsidRDefault="0064014A" w:rsidP="0064014A">
            <w:pPr>
              <w:tabs>
                <w:tab w:val="left" w:pos="932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64014A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40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609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 3.26</w:t>
            </w:r>
          </w:p>
        </w:tc>
        <w:tc>
          <w:tcPr>
            <w:tcW w:w="4678" w:type="dxa"/>
          </w:tcPr>
          <w:p w:rsidR="0064014A" w:rsidRPr="0064014A" w:rsidRDefault="0064014A" w:rsidP="0064014A">
            <w:pPr>
              <w:tabs>
                <w:tab w:val="left" w:pos="1001"/>
              </w:tabs>
              <w:contextualSpacing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</w:rPr>
              <w:t>градостроительный план земельного участка, дубликат которого необходимо выдать, ____________________ (</w:t>
            </w:r>
            <w:r w:rsidRPr="0064014A">
              <w:rPr>
                <w:rFonts w:ascii="Liberation Serif" w:hAnsi="Liberation Serif" w:cs="Liberation Serif"/>
                <w:i/>
              </w:rPr>
              <w:t xml:space="preserve">указать </w:t>
            </w:r>
            <w:r w:rsidRPr="0064014A">
              <w:rPr>
                <w:rFonts w:ascii="Liberation Serif" w:hAnsi="Liberation Serif" w:cs="Liberation Serif"/>
                <w:i/>
              </w:rPr>
              <w:lastRenderedPageBreak/>
              <w:t>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64014A">
              <w:rPr>
                <w:rFonts w:ascii="Liberation Serif" w:hAnsi="Liberation Serif" w:cs="Liberation Serif"/>
              </w:rPr>
              <w:t>) не выдавался</w:t>
            </w:r>
          </w:p>
        </w:tc>
        <w:tc>
          <w:tcPr>
            <w:tcW w:w="40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64014A" w:rsidRPr="0064014A" w:rsidTr="001805D4">
        <w:trPr>
          <w:trHeight w:val="719"/>
        </w:trPr>
        <w:tc>
          <w:tcPr>
            <w:tcW w:w="141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5 пункт 3.26</w:t>
            </w:r>
          </w:p>
        </w:tc>
        <w:tc>
          <w:tcPr>
            <w:tcW w:w="4678" w:type="dxa"/>
          </w:tcPr>
          <w:p w:rsidR="0064014A" w:rsidRPr="0064014A" w:rsidRDefault="0064014A" w:rsidP="0064014A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4014A">
              <w:rPr>
                <w:rFonts w:ascii="Liberation Serif" w:hAnsi="Liberation Serif" w:cs="Liberation Serif"/>
              </w:rPr>
              <w:t>действие градостроительного плана земельного участка истекло или прекращено</w:t>
            </w:r>
          </w:p>
        </w:tc>
        <w:tc>
          <w:tcPr>
            <w:tcW w:w="4036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</w:t>
      </w:r>
      <w:r w:rsidRPr="0064014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после устранения указанных нарушений.</w:t>
      </w:r>
    </w:p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4014A" w:rsidRPr="0064014A" w:rsidRDefault="0064014A" w:rsidP="0064014A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64014A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</w:t>
      </w:r>
      <w:r w:rsidR="00656C9A"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t>__</w:t>
      </w:r>
      <w:r w:rsidRPr="0064014A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____________________________________________________________________.</w:t>
      </w:r>
      <w:r w:rsidRPr="0064014A">
        <w:rPr>
          <w:rFonts w:ascii="Liberation Serif" w:hAnsi="Liberation Serif" w:cs="Liberation Serif"/>
          <w:color w:val="000000"/>
        </w:rPr>
        <w:t xml:space="preserve">    </w:t>
      </w: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4014A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:rsidR="0064014A" w:rsidRPr="0064014A" w:rsidRDefault="0064014A" w:rsidP="0064014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З А Я В Л Е Н И Е</w:t>
      </w:r>
    </w:p>
    <w:p w:rsidR="0064014A" w:rsidRPr="0064014A" w:rsidRDefault="0064014A" w:rsidP="0064014A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64014A" w:rsidRPr="0064014A" w:rsidRDefault="0064014A" w:rsidP="0064014A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«__» __________ 20___ г.</w:t>
      </w:r>
    </w:p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4014A" w:rsidRPr="0064014A" w:rsidTr="001805D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right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</w:t>
            </w:r>
            <w:r w:rsidRPr="0064014A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)</w:t>
            </w:r>
          </w:p>
          <w:p w:rsidR="0064014A" w:rsidRPr="0064014A" w:rsidRDefault="0064014A" w:rsidP="0064014A">
            <w:pPr>
              <w:widowControl w:val="0"/>
              <w:autoSpaceDE w:val="0"/>
              <w:autoSpaceDN w:val="0"/>
              <w:jc w:val="center"/>
              <w:rPr>
                <w:rFonts w:ascii="Liberation Serif" w:eastAsia="Tahoma" w:hAnsi="Liberation Serif" w:cs="Liberation Serif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64014A" w:rsidRPr="0064014A" w:rsidRDefault="0064014A" w:rsidP="0064014A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:rsidR="0064014A" w:rsidRPr="0064014A" w:rsidRDefault="0064014A" w:rsidP="0064014A">
      <w:pPr>
        <w:widowControl w:val="0"/>
        <w:ind w:firstLine="708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оставить заявление о выдаче</w:t>
      </w:r>
      <w:r w:rsidRPr="0064014A">
        <w:rPr>
          <w:rFonts w:ascii="Liberation Serif" w:eastAsia="Tahoma" w:hAnsi="Liberation Serif" w:cs="Liberation Serif"/>
          <w:color w:val="000000"/>
          <w:lang w:bidi="ru-RU"/>
        </w:rPr>
        <w:t xml:space="preserve"> 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64014A" w:rsidRPr="0064014A" w:rsidTr="001805D4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:rsidR="0064014A" w:rsidRPr="0064014A" w:rsidRDefault="0064014A" w:rsidP="0064014A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64014A" w:rsidRPr="0064014A" w:rsidTr="001805D4">
        <w:trPr>
          <w:trHeight w:val="605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428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753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665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4014A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279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75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901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rPr>
          <w:trHeight w:val="1093"/>
        </w:trPr>
        <w:tc>
          <w:tcPr>
            <w:tcW w:w="1043" w:type="dxa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627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:rsidR="0064014A" w:rsidRPr="0064014A" w:rsidRDefault="0064014A" w:rsidP="0064014A">
      <w:pPr>
        <w:widowControl w:val="0"/>
        <w:ind w:right="423"/>
        <w:jc w:val="both"/>
        <w:rPr>
          <w:rFonts w:ascii="Liberation Serif" w:eastAsia="Tahoma" w:hAnsi="Liberation Serif" w:cs="Liberation Serif"/>
          <w:color w:val="000000"/>
          <w:lang w:bidi="ru-RU"/>
        </w:rPr>
      </w:pP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64014A" w:rsidRPr="0064014A" w:rsidRDefault="0064014A" w:rsidP="0064014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4014A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64014A" w:rsidRPr="0064014A" w:rsidRDefault="0064014A" w:rsidP="0064014A">
      <w:pPr>
        <w:widowControl w:val="0"/>
        <w:tabs>
          <w:tab w:val="left" w:pos="1968"/>
        </w:tabs>
        <w:spacing w:line="276" w:lineRule="auto"/>
        <w:rPr>
          <w:rFonts w:ascii="Liberation Serif" w:eastAsia="Tahoma" w:hAnsi="Liberation Serif" w:cs="Liberation Serif"/>
          <w:color w:val="00000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64014A" w:rsidRPr="0064014A" w:rsidTr="001805D4">
        <w:tc>
          <w:tcPr>
            <w:tcW w:w="8926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8926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8926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10173" w:type="dxa"/>
            <w:gridSpan w:val="2"/>
            <w:shd w:val="clear" w:color="auto" w:fill="auto"/>
          </w:tcPr>
          <w:p w:rsidR="0064014A" w:rsidRPr="0064014A" w:rsidRDefault="0064014A" w:rsidP="0064014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64014A" w:rsidRPr="0064014A" w:rsidRDefault="0064014A" w:rsidP="0064014A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rPr>
          <w:rFonts w:ascii="Liberation Serif" w:hAnsi="Liberation Serif" w:cs="Liberation Serif"/>
          <w:color w:val="000000" w:themeColor="text1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4014A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4014A">
        <w:rPr>
          <w:rFonts w:ascii="Liberation Serif" w:hAnsi="Liberation Serif" w:cs="Liberation Serif"/>
          <w:color w:val="000000"/>
        </w:rPr>
        <w:t xml:space="preserve">            </w:t>
      </w:r>
      <w:r w:rsidRPr="0064014A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Default="0064014A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A6DE7" w:rsidRDefault="006A6DE7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A6DE7" w:rsidRDefault="006A6DE7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A6DE7" w:rsidRDefault="006A6DE7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A6DE7" w:rsidRPr="0064014A" w:rsidRDefault="006A6DE7" w:rsidP="0064014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64014A" w:rsidRPr="0064014A" w:rsidRDefault="0064014A" w:rsidP="0064014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4014A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64014A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4014A">
        <w:rPr>
          <w:rFonts w:ascii="Liberation Serif" w:hAnsi="Liberation Serif" w:cs="Liberation Serif"/>
          <w:sz w:val="28"/>
          <w:szCs w:val="28"/>
        </w:rPr>
        <w:t>»</w:t>
      </w:r>
    </w:p>
    <w:p w:rsidR="0064014A" w:rsidRPr="0064014A" w:rsidRDefault="0064014A" w:rsidP="0064014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64014A" w:rsidRPr="0064014A" w:rsidRDefault="0064014A" w:rsidP="0064014A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bookmarkStart w:id="10" w:name="_Toc89083262"/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4014A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  <w:bookmarkEnd w:id="10"/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9"/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4014A" w:rsidRPr="0064014A" w:rsidRDefault="0064014A" w:rsidP="0064014A">
      <w:pPr>
        <w:widowControl w:val="0"/>
        <w:spacing w:before="12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:rsidR="0064014A" w:rsidRPr="0064014A" w:rsidRDefault="0064014A" w:rsidP="0064014A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bookmarkStart w:id="11" w:name="_Toc89083263"/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64014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11"/>
    </w:p>
    <w:p w:rsidR="0064014A" w:rsidRPr="0064014A" w:rsidRDefault="0064014A" w:rsidP="0064014A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:rsidR="0064014A" w:rsidRPr="0064014A" w:rsidRDefault="0064014A" w:rsidP="0064014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ahoma" w:hAnsi="Liberation Serif" w:cs="Liberation Serif"/>
          <w:i/>
          <w:color w:val="000000"/>
          <w:sz w:val="16"/>
          <w:szCs w:val="16"/>
          <w:lang w:bidi="ru-RU"/>
        </w:rPr>
      </w:pP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/>
      </w:r>
      <w:r w:rsidRPr="0064014A">
        <w:rPr>
          <w:rFonts w:ascii="Liberation Serif" w:eastAsia="Tahoma" w:hAnsi="Liberation Serif" w:cs="Liberation Serif"/>
          <w:bCs/>
          <w:color w:val="000000"/>
          <w:lang w:bidi="ru-RU"/>
        </w:rPr>
        <w:t xml:space="preserve">                           </w:t>
      </w:r>
      <w:r w:rsidRPr="0064014A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4014A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4014A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4014A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4014A">
        <w:rPr>
          <w:rFonts w:ascii="Liberation Serif" w:eastAsia="Tahoma" w:hAnsi="Liberation Serif" w:cs="Liberation Serif"/>
          <w:bCs/>
          <w:i/>
          <w:color w:val="000000"/>
          <w:sz w:val="20"/>
          <w:szCs w:val="20"/>
          <w:lang w:bidi="ru-RU"/>
        </w:rPr>
        <w:t xml:space="preserve">                         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64014A" w:rsidRPr="0064014A" w:rsidRDefault="0064014A" w:rsidP="006401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64014A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без рассмотрения ____________________________________________________________________ </w:t>
      </w:r>
      <w:r w:rsidRPr="0064014A"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64014A" w:rsidRPr="0064014A" w:rsidRDefault="0064014A" w:rsidP="0064014A">
      <w:pPr>
        <w:widowControl w:val="0"/>
        <w:spacing w:line="276" w:lineRule="auto"/>
        <w:jc w:val="center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4014A" w:rsidRPr="0064014A" w:rsidRDefault="0064014A" w:rsidP="0064014A">
      <w:pPr>
        <w:widowControl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решение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об оставлении заявления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64014A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64014A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 № __________</w:t>
      </w:r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без рассмотрения.</w:t>
      </w:r>
    </w:p>
    <w:p w:rsidR="0064014A" w:rsidRPr="0064014A" w:rsidRDefault="0064014A" w:rsidP="0064014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</w:pPr>
      <w:r w:rsidRPr="0064014A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Pr="0064014A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64014A" w:rsidRPr="0064014A" w:rsidRDefault="0064014A" w:rsidP="0064014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lang w:eastAsia="en-US"/>
        </w:rPr>
      </w:pPr>
    </w:p>
    <w:p w:rsidR="0064014A" w:rsidRPr="0064014A" w:rsidRDefault="0064014A" w:rsidP="0064014A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color w:val="00000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64014A" w:rsidRPr="0064014A" w:rsidTr="001805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4014A" w:rsidRPr="0064014A" w:rsidRDefault="0064014A" w:rsidP="0064014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4014A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64014A" w:rsidRPr="0064014A" w:rsidRDefault="0064014A" w:rsidP="0064014A">
      <w:pPr>
        <w:widowControl w:val="0"/>
        <w:spacing w:after="240"/>
        <w:rPr>
          <w:rFonts w:ascii="Liberation Serif" w:eastAsia="Tahoma" w:hAnsi="Liberation Serif" w:cs="Liberation Serif"/>
          <w:i/>
          <w:color w:val="000000"/>
          <w:sz w:val="2"/>
          <w:szCs w:val="2"/>
          <w:lang w:bidi="ru-RU"/>
        </w:rPr>
      </w:pPr>
    </w:p>
    <w:p w:rsidR="0064014A" w:rsidRPr="0064014A" w:rsidRDefault="0064014A" w:rsidP="0064014A">
      <w:pPr>
        <w:widowControl w:val="0"/>
        <w:outlineLv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bookmarkStart w:id="12" w:name="_Toc89083264"/>
      <w:r w:rsidRPr="0064014A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  <w:bookmarkEnd w:id="12"/>
    </w:p>
    <w:sectPr w:rsidR="0064014A" w:rsidRPr="0064014A" w:rsidSect="00554E59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19" w:rsidRDefault="00012F19">
      <w:r>
        <w:separator/>
      </w:r>
    </w:p>
  </w:endnote>
  <w:endnote w:type="continuationSeparator" w:id="0">
    <w:p w:rsidR="00012F19" w:rsidRDefault="0001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19" w:rsidRDefault="00012F19">
      <w:r>
        <w:separator/>
      </w:r>
    </w:p>
  </w:footnote>
  <w:footnote w:type="continuationSeparator" w:id="0">
    <w:p w:rsidR="00012F19" w:rsidRDefault="00012F19">
      <w:r>
        <w:continuationSeparator/>
      </w:r>
    </w:p>
  </w:footnote>
  <w:footnote w:id="1">
    <w:p w:rsidR="001805D4" w:rsidRPr="0092542A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1805D4" w:rsidRPr="0092542A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1805D4" w:rsidRPr="0092542A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1805D4" w:rsidRPr="0092542A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1805D4" w:rsidRDefault="001805D4" w:rsidP="0064014A"/>
    <w:p w:rsidR="001805D4" w:rsidRPr="00772A9D" w:rsidRDefault="001805D4" w:rsidP="0064014A">
      <w:pPr>
        <w:pStyle w:val="afd"/>
      </w:pPr>
    </w:p>
  </w:footnote>
  <w:footnote w:id="6">
    <w:p w:rsidR="001805D4" w:rsidRPr="0092542A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1805D4" w:rsidRPr="00772A9D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1805D4" w:rsidRPr="00772A9D" w:rsidRDefault="001805D4" w:rsidP="0064014A">
      <w:pPr>
        <w:pStyle w:val="afd"/>
      </w:pPr>
      <w:r>
        <w:rPr>
          <w:rStyle w:val="aff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:rsidR="001805D4" w:rsidRDefault="001805D4" w:rsidP="0064014A"/>
    <w:p w:rsidR="001805D4" w:rsidRPr="00772A9D" w:rsidRDefault="001805D4" w:rsidP="0064014A">
      <w:pPr>
        <w:pStyle w:val="af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927782"/>
    <w:multiLevelType w:val="hybridMultilevel"/>
    <w:tmpl w:val="391A214C"/>
    <w:lvl w:ilvl="0" w:tplc="A6F8201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6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87"/>
    <w:rsid w:val="000004EC"/>
    <w:rsid w:val="00003896"/>
    <w:rsid w:val="00003CF0"/>
    <w:rsid w:val="00006EB5"/>
    <w:rsid w:val="000106B6"/>
    <w:rsid w:val="000124C6"/>
    <w:rsid w:val="00012D5E"/>
    <w:rsid w:val="00012F19"/>
    <w:rsid w:val="000159FD"/>
    <w:rsid w:val="000253F0"/>
    <w:rsid w:val="00026DC8"/>
    <w:rsid w:val="000429BF"/>
    <w:rsid w:val="00052FB4"/>
    <w:rsid w:val="000540E8"/>
    <w:rsid w:val="00054146"/>
    <w:rsid w:val="00060DB6"/>
    <w:rsid w:val="00061EB4"/>
    <w:rsid w:val="000632FC"/>
    <w:rsid w:val="000634F0"/>
    <w:rsid w:val="00067FF7"/>
    <w:rsid w:val="000716C1"/>
    <w:rsid w:val="0007321F"/>
    <w:rsid w:val="000760BF"/>
    <w:rsid w:val="00080998"/>
    <w:rsid w:val="00081BC6"/>
    <w:rsid w:val="000825DD"/>
    <w:rsid w:val="000A0711"/>
    <w:rsid w:val="000A0AF1"/>
    <w:rsid w:val="000A7E03"/>
    <w:rsid w:val="000B05B6"/>
    <w:rsid w:val="000B286C"/>
    <w:rsid w:val="000B289F"/>
    <w:rsid w:val="000B5E65"/>
    <w:rsid w:val="000C2040"/>
    <w:rsid w:val="000C3087"/>
    <w:rsid w:val="000C3155"/>
    <w:rsid w:val="000C53B2"/>
    <w:rsid w:val="000D5A2F"/>
    <w:rsid w:val="000D7D4B"/>
    <w:rsid w:val="000D7E98"/>
    <w:rsid w:val="000E5232"/>
    <w:rsid w:val="000E59DD"/>
    <w:rsid w:val="000E5BEA"/>
    <w:rsid w:val="000F6756"/>
    <w:rsid w:val="001022E0"/>
    <w:rsid w:val="001102B1"/>
    <w:rsid w:val="00122F8D"/>
    <w:rsid w:val="00124058"/>
    <w:rsid w:val="00124409"/>
    <w:rsid w:val="00130823"/>
    <w:rsid w:val="0013195A"/>
    <w:rsid w:val="001319C6"/>
    <w:rsid w:val="0013200E"/>
    <w:rsid w:val="00135F8B"/>
    <w:rsid w:val="0013695B"/>
    <w:rsid w:val="00137DFE"/>
    <w:rsid w:val="00143B3A"/>
    <w:rsid w:val="00145FA7"/>
    <w:rsid w:val="0014614D"/>
    <w:rsid w:val="00150A37"/>
    <w:rsid w:val="00150BAD"/>
    <w:rsid w:val="00151726"/>
    <w:rsid w:val="00155F81"/>
    <w:rsid w:val="00164900"/>
    <w:rsid w:val="001658D0"/>
    <w:rsid w:val="00176513"/>
    <w:rsid w:val="001779C3"/>
    <w:rsid w:val="001805D4"/>
    <w:rsid w:val="00190482"/>
    <w:rsid w:val="0019304B"/>
    <w:rsid w:val="001966F9"/>
    <w:rsid w:val="001A3ED2"/>
    <w:rsid w:val="001A7BFE"/>
    <w:rsid w:val="001B0793"/>
    <w:rsid w:val="001B16FB"/>
    <w:rsid w:val="001C19AC"/>
    <w:rsid w:val="001D087D"/>
    <w:rsid w:val="001D3DC5"/>
    <w:rsid w:val="001D50C1"/>
    <w:rsid w:val="001E4575"/>
    <w:rsid w:val="001E5CE1"/>
    <w:rsid w:val="001E67D4"/>
    <w:rsid w:val="001E6B9A"/>
    <w:rsid w:val="001E70C8"/>
    <w:rsid w:val="001F2289"/>
    <w:rsid w:val="001F23C6"/>
    <w:rsid w:val="0020270A"/>
    <w:rsid w:val="00210510"/>
    <w:rsid w:val="002124FB"/>
    <w:rsid w:val="002127C2"/>
    <w:rsid w:val="002143E4"/>
    <w:rsid w:val="002159EE"/>
    <w:rsid w:val="00215BBE"/>
    <w:rsid w:val="0021693C"/>
    <w:rsid w:val="00217DFE"/>
    <w:rsid w:val="00220F42"/>
    <w:rsid w:val="002260B4"/>
    <w:rsid w:val="00237207"/>
    <w:rsid w:val="00237B0A"/>
    <w:rsid w:val="002408B1"/>
    <w:rsid w:val="0024228F"/>
    <w:rsid w:val="00244E15"/>
    <w:rsid w:val="00251580"/>
    <w:rsid w:val="00252A31"/>
    <w:rsid w:val="002572F9"/>
    <w:rsid w:val="00257A3C"/>
    <w:rsid w:val="00267B3F"/>
    <w:rsid w:val="002913C6"/>
    <w:rsid w:val="0029283A"/>
    <w:rsid w:val="002A1858"/>
    <w:rsid w:val="002A2334"/>
    <w:rsid w:val="002A3E98"/>
    <w:rsid w:val="002A625F"/>
    <w:rsid w:val="002A7D2A"/>
    <w:rsid w:val="002A7F52"/>
    <w:rsid w:val="002B23FC"/>
    <w:rsid w:val="002B3877"/>
    <w:rsid w:val="002B7C53"/>
    <w:rsid w:val="002C103D"/>
    <w:rsid w:val="002C17DF"/>
    <w:rsid w:val="002C1914"/>
    <w:rsid w:val="002D5D37"/>
    <w:rsid w:val="002D65F6"/>
    <w:rsid w:val="002D65FF"/>
    <w:rsid w:val="002E6498"/>
    <w:rsid w:val="002E7123"/>
    <w:rsid w:val="002E7AF3"/>
    <w:rsid w:val="002F5DC3"/>
    <w:rsid w:val="00300334"/>
    <w:rsid w:val="00301269"/>
    <w:rsid w:val="00302D0C"/>
    <w:rsid w:val="00303535"/>
    <w:rsid w:val="00303AC0"/>
    <w:rsid w:val="00315829"/>
    <w:rsid w:val="00316839"/>
    <w:rsid w:val="00324B54"/>
    <w:rsid w:val="003258FB"/>
    <w:rsid w:val="00334671"/>
    <w:rsid w:val="0033586A"/>
    <w:rsid w:val="00342D9B"/>
    <w:rsid w:val="00345825"/>
    <w:rsid w:val="00351512"/>
    <w:rsid w:val="0035169F"/>
    <w:rsid w:val="00352651"/>
    <w:rsid w:val="00352A51"/>
    <w:rsid w:val="00356B02"/>
    <w:rsid w:val="003577DE"/>
    <w:rsid w:val="003713DC"/>
    <w:rsid w:val="00380282"/>
    <w:rsid w:val="003809B9"/>
    <w:rsid w:val="003819FD"/>
    <w:rsid w:val="003A02C9"/>
    <w:rsid w:val="003A1B84"/>
    <w:rsid w:val="003A39BB"/>
    <w:rsid w:val="003B050B"/>
    <w:rsid w:val="003B113B"/>
    <w:rsid w:val="003B2AED"/>
    <w:rsid w:val="003B34C6"/>
    <w:rsid w:val="003C0594"/>
    <w:rsid w:val="003C2F7D"/>
    <w:rsid w:val="003C4818"/>
    <w:rsid w:val="003C5887"/>
    <w:rsid w:val="003C6113"/>
    <w:rsid w:val="003D3CE8"/>
    <w:rsid w:val="003D6102"/>
    <w:rsid w:val="003E3099"/>
    <w:rsid w:val="003F06C7"/>
    <w:rsid w:val="003F58B2"/>
    <w:rsid w:val="003F7376"/>
    <w:rsid w:val="0040028C"/>
    <w:rsid w:val="00402CEB"/>
    <w:rsid w:val="00415E5E"/>
    <w:rsid w:val="004212FD"/>
    <w:rsid w:val="004223C7"/>
    <w:rsid w:val="00424547"/>
    <w:rsid w:val="004247C3"/>
    <w:rsid w:val="00425C72"/>
    <w:rsid w:val="004359B5"/>
    <w:rsid w:val="0043754B"/>
    <w:rsid w:val="00437910"/>
    <w:rsid w:val="00441313"/>
    <w:rsid w:val="004423AB"/>
    <w:rsid w:val="0044297D"/>
    <w:rsid w:val="004461B4"/>
    <w:rsid w:val="00446ABE"/>
    <w:rsid w:val="00451B17"/>
    <w:rsid w:val="00454B04"/>
    <w:rsid w:val="004569BD"/>
    <w:rsid w:val="00470094"/>
    <w:rsid w:val="00472905"/>
    <w:rsid w:val="00476324"/>
    <w:rsid w:val="00481D73"/>
    <w:rsid w:val="00483D72"/>
    <w:rsid w:val="00485ACD"/>
    <w:rsid w:val="00493BE6"/>
    <w:rsid w:val="00494973"/>
    <w:rsid w:val="004949E1"/>
    <w:rsid w:val="004964B9"/>
    <w:rsid w:val="004A06A1"/>
    <w:rsid w:val="004B5D40"/>
    <w:rsid w:val="004B7D89"/>
    <w:rsid w:val="004C42F3"/>
    <w:rsid w:val="004C45A6"/>
    <w:rsid w:val="004C4A9B"/>
    <w:rsid w:val="004C6CD3"/>
    <w:rsid w:val="004D0FB5"/>
    <w:rsid w:val="004D503C"/>
    <w:rsid w:val="004D7FE7"/>
    <w:rsid w:val="004E2321"/>
    <w:rsid w:val="004E3A98"/>
    <w:rsid w:val="004F04F5"/>
    <w:rsid w:val="004F1C3E"/>
    <w:rsid w:val="0050304A"/>
    <w:rsid w:val="00512293"/>
    <w:rsid w:val="00513C4B"/>
    <w:rsid w:val="00517562"/>
    <w:rsid w:val="0051781D"/>
    <w:rsid w:val="00527A1B"/>
    <w:rsid w:val="00535050"/>
    <w:rsid w:val="00540B15"/>
    <w:rsid w:val="0054190A"/>
    <w:rsid w:val="00544FD2"/>
    <w:rsid w:val="00551677"/>
    <w:rsid w:val="005540AD"/>
    <w:rsid w:val="00554E59"/>
    <w:rsid w:val="00555080"/>
    <w:rsid w:val="00560AD0"/>
    <w:rsid w:val="00563F15"/>
    <w:rsid w:val="00566715"/>
    <w:rsid w:val="00571E2B"/>
    <w:rsid w:val="00575F6E"/>
    <w:rsid w:val="00576FC2"/>
    <w:rsid w:val="0058010D"/>
    <w:rsid w:val="00580906"/>
    <w:rsid w:val="00583576"/>
    <w:rsid w:val="005845D8"/>
    <w:rsid w:val="005929FB"/>
    <w:rsid w:val="00592EC5"/>
    <w:rsid w:val="005A1972"/>
    <w:rsid w:val="005A296B"/>
    <w:rsid w:val="005B00AE"/>
    <w:rsid w:val="005B16A3"/>
    <w:rsid w:val="005B28C0"/>
    <w:rsid w:val="005B377D"/>
    <w:rsid w:val="005C40B8"/>
    <w:rsid w:val="005D0684"/>
    <w:rsid w:val="005D115F"/>
    <w:rsid w:val="005D4AA8"/>
    <w:rsid w:val="005E0747"/>
    <w:rsid w:val="005F0BD4"/>
    <w:rsid w:val="00602FB9"/>
    <w:rsid w:val="00604015"/>
    <w:rsid w:val="00620355"/>
    <w:rsid w:val="006222EE"/>
    <w:rsid w:val="00631A7C"/>
    <w:rsid w:val="00633726"/>
    <w:rsid w:val="00634B5F"/>
    <w:rsid w:val="0064014A"/>
    <w:rsid w:val="006424D0"/>
    <w:rsid w:val="00652100"/>
    <w:rsid w:val="00656141"/>
    <w:rsid w:val="00656C9A"/>
    <w:rsid w:val="00671445"/>
    <w:rsid w:val="0067351D"/>
    <w:rsid w:val="006817AE"/>
    <w:rsid w:val="0068775F"/>
    <w:rsid w:val="00691D22"/>
    <w:rsid w:val="00692F0F"/>
    <w:rsid w:val="006938EC"/>
    <w:rsid w:val="00695F4A"/>
    <w:rsid w:val="006964F1"/>
    <w:rsid w:val="006A5E16"/>
    <w:rsid w:val="006A6559"/>
    <w:rsid w:val="006A6DE7"/>
    <w:rsid w:val="006B5E89"/>
    <w:rsid w:val="006B7586"/>
    <w:rsid w:val="006C0A81"/>
    <w:rsid w:val="006C1452"/>
    <w:rsid w:val="006C2D0F"/>
    <w:rsid w:val="006C2E59"/>
    <w:rsid w:val="006C5A0D"/>
    <w:rsid w:val="006D1BBA"/>
    <w:rsid w:val="006D233F"/>
    <w:rsid w:val="006D570E"/>
    <w:rsid w:val="006D5F1C"/>
    <w:rsid w:val="00700471"/>
    <w:rsid w:val="00701350"/>
    <w:rsid w:val="00702D7B"/>
    <w:rsid w:val="00703F21"/>
    <w:rsid w:val="00707A8D"/>
    <w:rsid w:val="0071162A"/>
    <w:rsid w:val="007234CF"/>
    <w:rsid w:val="0073101F"/>
    <w:rsid w:val="00732FAF"/>
    <w:rsid w:val="0073407D"/>
    <w:rsid w:val="007350AF"/>
    <w:rsid w:val="007351F8"/>
    <w:rsid w:val="0073788C"/>
    <w:rsid w:val="00745653"/>
    <w:rsid w:val="0075193A"/>
    <w:rsid w:val="007537CC"/>
    <w:rsid w:val="007570AD"/>
    <w:rsid w:val="00761536"/>
    <w:rsid w:val="00762789"/>
    <w:rsid w:val="00763A5A"/>
    <w:rsid w:val="0077160B"/>
    <w:rsid w:val="007756C1"/>
    <w:rsid w:val="00782D99"/>
    <w:rsid w:val="00783EF7"/>
    <w:rsid w:val="0078640C"/>
    <w:rsid w:val="00787783"/>
    <w:rsid w:val="00787C57"/>
    <w:rsid w:val="007A65B6"/>
    <w:rsid w:val="007B314C"/>
    <w:rsid w:val="007C2CC8"/>
    <w:rsid w:val="007C5C98"/>
    <w:rsid w:val="007C6C16"/>
    <w:rsid w:val="007D0C7A"/>
    <w:rsid w:val="007D6114"/>
    <w:rsid w:val="007E18ED"/>
    <w:rsid w:val="007E6F09"/>
    <w:rsid w:val="007E74B1"/>
    <w:rsid w:val="007F6FD6"/>
    <w:rsid w:val="00800E02"/>
    <w:rsid w:val="00805D4C"/>
    <w:rsid w:val="00805DA4"/>
    <w:rsid w:val="0081454B"/>
    <w:rsid w:val="00824BCE"/>
    <w:rsid w:val="00825924"/>
    <w:rsid w:val="00842C29"/>
    <w:rsid w:val="00851027"/>
    <w:rsid w:val="00851661"/>
    <w:rsid w:val="008518CA"/>
    <w:rsid w:val="00852364"/>
    <w:rsid w:val="00856289"/>
    <w:rsid w:val="008603B0"/>
    <w:rsid w:val="008604BA"/>
    <w:rsid w:val="00862BA2"/>
    <w:rsid w:val="008662EA"/>
    <w:rsid w:val="00872118"/>
    <w:rsid w:val="008725E4"/>
    <w:rsid w:val="00873C62"/>
    <w:rsid w:val="0088054D"/>
    <w:rsid w:val="0088288B"/>
    <w:rsid w:val="008841CF"/>
    <w:rsid w:val="00884424"/>
    <w:rsid w:val="00887974"/>
    <w:rsid w:val="00891DB7"/>
    <w:rsid w:val="00895152"/>
    <w:rsid w:val="008A119C"/>
    <w:rsid w:val="008A325B"/>
    <w:rsid w:val="008B155C"/>
    <w:rsid w:val="008C021E"/>
    <w:rsid w:val="008C4505"/>
    <w:rsid w:val="008C4FD0"/>
    <w:rsid w:val="008C50E9"/>
    <w:rsid w:val="008C58B2"/>
    <w:rsid w:val="008C5A20"/>
    <w:rsid w:val="008D151D"/>
    <w:rsid w:val="008D496D"/>
    <w:rsid w:val="008F26CA"/>
    <w:rsid w:val="008F763B"/>
    <w:rsid w:val="00900EDC"/>
    <w:rsid w:val="00902DAC"/>
    <w:rsid w:val="00904C48"/>
    <w:rsid w:val="0090710C"/>
    <w:rsid w:val="00907569"/>
    <w:rsid w:val="00915752"/>
    <w:rsid w:val="00915F58"/>
    <w:rsid w:val="009207A0"/>
    <w:rsid w:val="009212DD"/>
    <w:rsid w:val="00922DC2"/>
    <w:rsid w:val="0092758E"/>
    <w:rsid w:val="0092789E"/>
    <w:rsid w:val="0093102A"/>
    <w:rsid w:val="00931889"/>
    <w:rsid w:val="00931968"/>
    <w:rsid w:val="00936B92"/>
    <w:rsid w:val="00937737"/>
    <w:rsid w:val="009428B9"/>
    <w:rsid w:val="0094311D"/>
    <w:rsid w:val="00945024"/>
    <w:rsid w:val="00950702"/>
    <w:rsid w:val="00956600"/>
    <w:rsid w:val="00960088"/>
    <w:rsid w:val="00963C07"/>
    <w:rsid w:val="00966465"/>
    <w:rsid w:val="00970273"/>
    <w:rsid w:val="00973C56"/>
    <w:rsid w:val="009754EA"/>
    <w:rsid w:val="00977EF0"/>
    <w:rsid w:val="00980F22"/>
    <w:rsid w:val="00993AEA"/>
    <w:rsid w:val="009941C8"/>
    <w:rsid w:val="009A2C9F"/>
    <w:rsid w:val="009A470E"/>
    <w:rsid w:val="009A63EE"/>
    <w:rsid w:val="009A6DD7"/>
    <w:rsid w:val="009B73F6"/>
    <w:rsid w:val="009C213F"/>
    <w:rsid w:val="009D2368"/>
    <w:rsid w:val="009D3BE4"/>
    <w:rsid w:val="009E4181"/>
    <w:rsid w:val="009F089D"/>
    <w:rsid w:val="009F374C"/>
    <w:rsid w:val="009F4CD4"/>
    <w:rsid w:val="009F5906"/>
    <w:rsid w:val="00A00FF4"/>
    <w:rsid w:val="00A031B0"/>
    <w:rsid w:val="00A054DC"/>
    <w:rsid w:val="00A12EB2"/>
    <w:rsid w:val="00A160FC"/>
    <w:rsid w:val="00A21361"/>
    <w:rsid w:val="00A35184"/>
    <w:rsid w:val="00A418C3"/>
    <w:rsid w:val="00A44913"/>
    <w:rsid w:val="00A46189"/>
    <w:rsid w:val="00A46B70"/>
    <w:rsid w:val="00A52F83"/>
    <w:rsid w:val="00A54AA7"/>
    <w:rsid w:val="00A56A05"/>
    <w:rsid w:val="00A7332C"/>
    <w:rsid w:val="00A827B2"/>
    <w:rsid w:val="00A84BDA"/>
    <w:rsid w:val="00A97663"/>
    <w:rsid w:val="00AA192F"/>
    <w:rsid w:val="00AA58D6"/>
    <w:rsid w:val="00AA593B"/>
    <w:rsid w:val="00AA6FC6"/>
    <w:rsid w:val="00AB0D9E"/>
    <w:rsid w:val="00AB6CF0"/>
    <w:rsid w:val="00AC2F75"/>
    <w:rsid w:val="00AC7E6B"/>
    <w:rsid w:val="00AD1E7C"/>
    <w:rsid w:val="00AD635E"/>
    <w:rsid w:val="00AE02CA"/>
    <w:rsid w:val="00AF2474"/>
    <w:rsid w:val="00B01096"/>
    <w:rsid w:val="00B068C0"/>
    <w:rsid w:val="00B07E78"/>
    <w:rsid w:val="00B130A9"/>
    <w:rsid w:val="00B22FA4"/>
    <w:rsid w:val="00B25720"/>
    <w:rsid w:val="00B34F08"/>
    <w:rsid w:val="00B37954"/>
    <w:rsid w:val="00B40F93"/>
    <w:rsid w:val="00B415D7"/>
    <w:rsid w:val="00B418E8"/>
    <w:rsid w:val="00B4326C"/>
    <w:rsid w:val="00B4536E"/>
    <w:rsid w:val="00B46580"/>
    <w:rsid w:val="00B51952"/>
    <w:rsid w:val="00B56C9D"/>
    <w:rsid w:val="00B70350"/>
    <w:rsid w:val="00B712C0"/>
    <w:rsid w:val="00B80D91"/>
    <w:rsid w:val="00B83C54"/>
    <w:rsid w:val="00B84176"/>
    <w:rsid w:val="00B85B29"/>
    <w:rsid w:val="00B86703"/>
    <w:rsid w:val="00B87F48"/>
    <w:rsid w:val="00B92A14"/>
    <w:rsid w:val="00B95E23"/>
    <w:rsid w:val="00BA1523"/>
    <w:rsid w:val="00BA797F"/>
    <w:rsid w:val="00BB241B"/>
    <w:rsid w:val="00BC366B"/>
    <w:rsid w:val="00BC681C"/>
    <w:rsid w:val="00BC7216"/>
    <w:rsid w:val="00BD26EF"/>
    <w:rsid w:val="00BE1CD4"/>
    <w:rsid w:val="00BE4AF0"/>
    <w:rsid w:val="00BE50EE"/>
    <w:rsid w:val="00BE68E9"/>
    <w:rsid w:val="00BF2C73"/>
    <w:rsid w:val="00C02842"/>
    <w:rsid w:val="00C155CE"/>
    <w:rsid w:val="00C156EE"/>
    <w:rsid w:val="00C17DBB"/>
    <w:rsid w:val="00C2476E"/>
    <w:rsid w:val="00C32912"/>
    <w:rsid w:val="00C34B88"/>
    <w:rsid w:val="00C375B7"/>
    <w:rsid w:val="00C444DC"/>
    <w:rsid w:val="00C462D1"/>
    <w:rsid w:val="00C47161"/>
    <w:rsid w:val="00C579F8"/>
    <w:rsid w:val="00C60D63"/>
    <w:rsid w:val="00C6114C"/>
    <w:rsid w:val="00C61964"/>
    <w:rsid w:val="00C6447D"/>
    <w:rsid w:val="00C66035"/>
    <w:rsid w:val="00C6608C"/>
    <w:rsid w:val="00C756A2"/>
    <w:rsid w:val="00C77BD4"/>
    <w:rsid w:val="00C85350"/>
    <w:rsid w:val="00C8563F"/>
    <w:rsid w:val="00C9162F"/>
    <w:rsid w:val="00C92232"/>
    <w:rsid w:val="00C92E5F"/>
    <w:rsid w:val="00C94BFC"/>
    <w:rsid w:val="00CA64A8"/>
    <w:rsid w:val="00CA7972"/>
    <w:rsid w:val="00CB379B"/>
    <w:rsid w:val="00CB6FB9"/>
    <w:rsid w:val="00CC2FF4"/>
    <w:rsid w:val="00CC44EC"/>
    <w:rsid w:val="00CC5EAE"/>
    <w:rsid w:val="00CC7F4F"/>
    <w:rsid w:val="00CD02E0"/>
    <w:rsid w:val="00CD115D"/>
    <w:rsid w:val="00CD3CEC"/>
    <w:rsid w:val="00CD6AA5"/>
    <w:rsid w:val="00CE0608"/>
    <w:rsid w:val="00CE3D55"/>
    <w:rsid w:val="00CE5524"/>
    <w:rsid w:val="00CF3917"/>
    <w:rsid w:val="00CF53F0"/>
    <w:rsid w:val="00CF5BFF"/>
    <w:rsid w:val="00D0535C"/>
    <w:rsid w:val="00D061BC"/>
    <w:rsid w:val="00D10679"/>
    <w:rsid w:val="00D120E4"/>
    <w:rsid w:val="00D1459E"/>
    <w:rsid w:val="00D207D4"/>
    <w:rsid w:val="00D2087D"/>
    <w:rsid w:val="00D25AF4"/>
    <w:rsid w:val="00D26C4E"/>
    <w:rsid w:val="00D26D95"/>
    <w:rsid w:val="00D27AAF"/>
    <w:rsid w:val="00D402D3"/>
    <w:rsid w:val="00D40DB3"/>
    <w:rsid w:val="00D450A1"/>
    <w:rsid w:val="00D45C4B"/>
    <w:rsid w:val="00D46011"/>
    <w:rsid w:val="00D46917"/>
    <w:rsid w:val="00D575BA"/>
    <w:rsid w:val="00D60648"/>
    <w:rsid w:val="00D62533"/>
    <w:rsid w:val="00D64124"/>
    <w:rsid w:val="00D64216"/>
    <w:rsid w:val="00D71C61"/>
    <w:rsid w:val="00D7405F"/>
    <w:rsid w:val="00D801B8"/>
    <w:rsid w:val="00D81794"/>
    <w:rsid w:val="00D8437D"/>
    <w:rsid w:val="00D8628E"/>
    <w:rsid w:val="00DA3966"/>
    <w:rsid w:val="00DB00FC"/>
    <w:rsid w:val="00DB127A"/>
    <w:rsid w:val="00DB43E5"/>
    <w:rsid w:val="00DB66D5"/>
    <w:rsid w:val="00DB770E"/>
    <w:rsid w:val="00DC0A05"/>
    <w:rsid w:val="00DC2C03"/>
    <w:rsid w:val="00DC4205"/>
    <w:rsid w:val="00DC4826"/>
    <w:rsid w:val="00DD1FFB"/>
    <w:rsid w:val="00DD30CB"/>
    <w:rsid w:val="00DD7A99"/>
    <w:rsid w:val="00DE245A"/>
    <w:rsid w:val="00DE2BDD"/>
    <w:rsid w:val="00DE4EEC"/>
    <w:rsid w:val="00DE657E"/>
    <w:rsid w:val="00DF57F3"/>
    <w:rsid w:val="00DF7972"/>
    <w:rsid w:val="00E010DC"/>
    <w:rsid w:val="00E043E4"/>
    <w:rsid w:val="00E0572A"/>
    <w:rsid w:val="00E06F08"/>
    <w:rsid w:val="00E0745A"/>
    <w:rsid w:val="00E15DAE"/>
    <w:rsid w:val="00E16405"/>
    <w:rsid w:val="00E228AB"/>
    <w:rsid w:val="00E2311C"/>
    <w:rsid w:val="00E25F26"/>
    <w:rsid w:val="00E27E33"/>
    <w:rsid w:val="00E32B31"/>
    <w:rsid w:val="00E3387E"/>
    <w:rsid w:val="00E42F2D"/>
    <w:rsid w:val="00E43376"/>
    <w:rsid w:val="00E4459D"/>
    <w:rsid w:val="00E502A8"/>
    <w:rsid w:val="00E50C13"/>
    <w:rsid w:val="00E56806"/>
    <w:rsid w:val="00E5742E"/>
    <w:rsid w:val="00E67D26"/>
    <w:rsid w:val="00E701CA"/>
    <w:rsid w:val="00E74EE9"/>
    <w:rsid w:val="00E765A3"/>
    <w:rsid w:val="00E82D13"/>
    <w:rsid w:val="00E85CAE"/>
    <w:rsid w:val="00E9769F"/>
    <w:rsid w:val="00EA5135"/>
    <w:rsid w:val="00EA68F1"/>
    <w:rsid w:val="00EA6B95"/>
    <w:rsid w:val="00EB29A7"/>
    <w:rsid w:val="00ED06FD"/>
    <w:rsid w:val="00ED3A6D"/>
    <w:rsid w:val="00ED5574"/>
    <w:rsid w:val="00EE28F2"/>
    <w:rsid w:val="00EE3450"/>
    <w:rsid w:val="00EE4B5D"/>
    <w:rsid w:val="00EF6CCD"/>
    <w:rsid w:val="00EF6E51"/>
    <w:rsid w:val="00EF7D46"/>
    <w:rsid w:val="00F01047"/>
    <w:rsid w:val="00F05482"/>
    <w:rsid w:val="00F0641E"/>
    <w:rsid w:val="00F076D5"/>
    <w:rsid w:val="00F10659"/>
    <w:rsid w:val="00F15ED0"/>
    <w:rsid w:val="00F16971"/>
    <w:rsid w:val="00F17EFA"/>
    <w:rsid w:val="00F231E5"/>
    <w:rsid w:val="00F247FE"/>
    <w:rsid w:val="00F26409"/>
    <w:rsid w:val="00F327A6"/>
    <w:rsid w:val="00F43CA7"/>
    <w:rsid w:val="00F459B1"/>
    <w:rsid w:val="00F5178F"/>
    <w:rsid w:val="00F568CF"/>
    <w:rsid w:val="00F56C53"/>
    <w:rsid w:val="00F616D9"/>
    <w:rsid w:val="00F7237E"/>
    <w:rsid w:val="00F761D1"/>
    <w:rsid w:val="00F80DDC"/>
    <w:rsid w:val="00F81897"/>
    <w:rsid w:val="00F87737"/>
    <w:rsid w:val="00F929EF"/>
    <w:rsid w:val="00FA29CC"/>
    <w:rsid w:val="00FB5F01"/>
    <w:rsid w:val="00FB7AFF"/>
    <w:rsid w:val="00FC1C02"/>
    <w:rsid w:val="00FC3F17"/>
    <w:rsid w:val="00FC4EC7"/>
    <w:rsid w:val="00FC64E0"/>
    <w:rsid w:val="00FC6C10"/>
    <w:rsid w:val="00FD247F"/>
    <w:rsid w:val="00FD2A8A"/>
    <w:rsid w:val="00FD57C0"/>
    <w:rsid w:val="00FD672A"/>
    <w:rsid w:val="00FD6822"/>
    <w:rsid w:val="00FE138A"/>
    <w:rsid w:val="00FE19FF"/>
    <w:rsid w:val="00FE4FC0"/>
    <w:rsid w:val="00FF1039"/>
    <w:rsid w:val="00FF2016"/>
    <w:rsid w:val="00FF213D"/>
    <w:rsid w:val="00FF2A7F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323FE-238E-44F1-9A15-41925E6D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AC7E6B"/>
    <w:pPr>
      <w:keepNext/>
      <w:jc w:val="center"/>
      <w:outlineLvl w:val="0"/>
    </w:pPr>
    <w:rPr>
      <w:b/>
      <w:bCs/>
      <w:i/>
      <w:i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C7E6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7E6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C7E6B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AC7E6B"/>
    <w:pPr>
      <w:keepNext/>
      <w:ind w:hanging="284"/>
      <w:jc w:val="center"/>
      <w:outlineLvl w:val="4"/>
    </w:pPr>
    <w:rPr>
      <w:b/>
      <w:sz w:val="28"/>
      <w:szCs w:val="40"/>
    </w:rPr>
  </w:style>
  <w:style w:type="paragraph" w:styleId="6">
    <w:name w:val="heading 6"/>
    <w:basedOn w:val="a"/>
    <w:next w:val="a"/>
    <w:link w:val="60"/>
    <w:qFormat/>
    <w:rsid w:val="00AC7E6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8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7DFE"/>
    <w:pPr>
      <w:ind w:left="720"/>
      <w:contextualSpacing/>
    </w:pPr>
  </w:style>
  <w:style w:type="table" w:styleId="a6">
    <w:name w:val="Table Grid"/>
    <w:basedOn w:val="a1"/>
    <w:rsid w:val="006C5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4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70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71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FE138A"/>
    <w:rPr>
      <w:rFonts w:cs="Times New Roman"/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A35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35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5184"/>
    <w:pPr>
      <w:widowControl w:val="0"/>
      <w:shd w:val="clear" w:color="auto" w:fill="FFFFFF"/>
      <w:spacing w:after="60" w:line="320" w:lineRule="exact"/>
      <w:jc w:val="both"/>
    </w:pPr>
    <w:rPr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A35184"/>
    <w:pPr>
      <w:widowControl w:val="0"/>
      <w:shd w:val="clear" w:color="auto" w:fill="FFFFFF"/>
      <w:spacing w:before="60" w:line="371" w:lineRule="exact"/>
      <w:jc w:val="both"/>
    </w:pPr>
    <w:rPr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1369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rsid w:val="0013695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Знак Знак Знак"/>
    <w:basedOn w:val="a"/>
    <w:rsid w:val="00CC44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576F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76FC2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sz w:val="28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576FC2"/>
    <w:rPr>
      <w:rFonts w:ascii="Times New Roman" w:eastAsia="Times New Roman" w:hAnsi="Times New Roman" w:cs="Times New Roman"/>
      <w:sz w:val="28"/>
      <w:lang w:eastAsia="ru-RU"/>
    </w:rPr>
  </w:style>
  <w:style w:type="paragraph" w:styleId="ae">
    <w:name w:val="Body Text Indent"/>
    <w:basedOn w:val="a"/>
    <w:link w:val="af"/>
    <w:unhideWhenUsed/>
    <w:rsid w:val="00576FC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76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418C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196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6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AC7E6B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7E6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7E6B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AC7E6B"/>
    <w:rPr>
      <w:rFonts w:ascii="Calibri" w:eastAsia="Times New Roman" w:hAnsi="Calibri" w:cs="Times New Roman"/>
      <w:b/>
      <w:bCs/>
      <w:lang w:val="x-none" w:eastAsia="x-none"/>
    </w:rPr>
  </w:style>
  <w:style w:type="paragraph" w:styleId="af1">
    <w:name w:val="Body Text"/>
    <w:basedOn w:val="a"/>
    <w:link w:val="af2"/>
    <w:uiPriority w:val="99"/>
    <w:rsid w:val="00AC7E6B"/>
    <w:rPr>
      <w:sz w:val="28"/>
    </w:rPr>
  </w:style>
  <w:style w:type="character" w:customStyle="1" w:styleId="af2">
    <w:name w:val="Основной текст Знак"/>
    <w:basedOn w:val="a0"/>
    <w:link w:val="af1"/>
    <w:uiPriority w:val="99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AC7E6B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Indent 2"/>
    <w:basedOn w:val="a"/>
    <w:link w:val="26"/>
    <w:rsid w:val="00AC7E6B"/>
    <w:pPr>
      <w:pBdr>
        <w:top w:val="thinThickLargeGap" w:sz="24" w:space="1" w:color="auto"/>
      </w:pBdr>
      <w:ind w:firstLine="720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AC7E6B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AC7E6B"/>
  </w:style>
  <w:style w:type="paragraph" w:styleId="33">
    <w:name w:val="Body Text 3"/>
    <w:basedOn w:val="a"/>
    <w:link w:val="34"/>
    <w:rsid w:val="00AC7E6B"/>
    <w:pPr>
      <w:pBdr>
        <w:top w:val="thinThickLargeGap" w:sz="24" w:space="1" w:color="auto"/>
      </w:pBd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AC7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rsid w:val="00AC7E6B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5">
    <w:name w:val="Style5"/>
    <w:basedOn w:val="a"/>
    <w:rsid w:val="00AC7E6B"/>
    <w:pPr>
      <w:widowControl w:val="0"/>
      <w:autoSpaceDE w:val="0"/>
      <w:autoSpaceDN w:val="0"/>
      <w:adjustRightInd w:val="0"/>
      <w:spacing w:line="321" w:lineRule="exact"/>
      <w:ind w:firstLine="701"/>
      <w:jc w:val="both"/>
    </w:pPr>
  </w:style>
  <w:style w:type="paragraph" w:customStyle="1" w:styleId="Style6">
    <w:name w:val="Style6"/>
    <w:basedOn w:val="a"/>
    <w:rsid w:val="00AC7E6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C7E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AC7E6B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rsid w:val="00AC7E6B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rsid w:val="00AC7E6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аголовок 1"/>
    <w:basedOn w:val="a"/>
    <w:next w:val="a"/>
    <w:rsid w:val="00AC7E6B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af5">
    <w:name w:val="Основной текст_"/>
    <w:link w:val="100"/>
    <w:locked/>
    <w:rsid w:val="00AC7E6B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5"/>
    <w:rsid w:val="00AC7E6B"/>
    <w:pPr>
      <w:shd w:val="clear" w:color="auto" w:fill="FFFFFF"/>
      <w:spacing w:after="600" w:line="320" w:lineRule="exact"/>
      <w:ind w:left="40" w:right="23" w:firstLine="680"/>
      <w:jc w:val="both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1">
    <w:name w:val="нум список 1"/>
    <w:basedOn w:val="a"/>
    <w:rsid w:val="00AC7E6B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35">
    <w:name w:val="Заголовок №3_"/>
    <w:link w:val="36"/>
    <w:locked/>
    <w:rsid w:val="00AC7E6B"/>
    <w:rPr>
      <w:spacing w:val="10"/>
      <w:sz w:val="26"/>
      <w:szCs w:val="26"/>
      <w:shd w:val="clear" w:color="auto" w:fill="FFFFFF"/>
    </w:rPr>
  </w:style>
  <w:style w:type="paragraph" w:customStyle="1" w:styleId="36">
    <w:name w:val="Заголовок №3"/>
    <w:basedOn w:val="a"/>
    <w:link w:val="35"/>
    <w:rsid w:val="00AC7E6B"/>
    <w:pPr>
      <w:shd w:val="clear" w:color="auto" w:fill="FFFFFF"/>
      <w:spacing w:before="300" w:after="360" w:line="240" w:lineRule="atLeast"/>
      <w:ind w:left="40" w:right="23" w:firstLine="680"/>
      <w:jc w:val="both"/>
      <w:outlineLvl w:val="2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43">
    <w:name w:val="Основной текст (4) + Не полужирный"/>
    <w:aliases w:val="Интервал 0 pt1"/>
    <w:rsid w:val="00AC7E6B"/>
    <w:rPr>
      <w:b/>
      <w:bCs/>
      <w:spacing w:val="0"/>
      <w:sz w:val="26"/>
      <w:szCs w:val="26"/>
      <w:shd w:val="clear" w:color="auto" w:fill="FFFFFF"/>
    </w:rPr>
  </w:style>
  <w:style w:type="character" w:customStyle="1" w:styleId="61">
    <w:name w:val="Основной текст6"/>
    <w:rsid w:val="00AC7E6B"/>
    <w:rPr>
      <w:rFonts w:ascii="Times New Roman" w:hAnsi="Times New Roman" w:cs="Times New Roman"/>
      <w:spacing w:val="0"/>
      <w:sz w:val="26"/>
      <w:szCs w:val="26"/>
      <w:shd w:val="clear" w:color="auto" w:fill="FFFFFF"/>
      <w:lang w:bidi="ar-SA"/>
    </w:rPr>
  </w:style>
  <w:style w:type="character" w:customStyle="1" w:styleId="37">
    <w:name w:val="Основной текст (3)_"/>
    <w:link w:val="310"/>
    <w:locked/>
    <w:rsid w:val="00AC7E6B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7"/>
    <w:rsid w:val="00AC7E6B"/>
    <w:pPr>
      <w:shd w:val="clear" w:color="auto" w:fill="FFFFFF"/>
      <w:spacing w:line="331" w:lineRule="exact"/>
      <w:ind w:left="40" w:right="23" w:firstLine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8">
    <w:name w:val="Основной текст (3)"/>
    <w:basedOn w:val="37"/>
    <w:rsid w:val="00AC7E6B"/>
    <w:rPr>
      <w:sz w:val="26"/>
      <w:szCs w:val="26"/>
      <w:shd w:val="clear" w:color="auto" w:fill="FFFFFF"/>
    </w:rPr>
  </w:style>
  <w:style w:type="paragraph" w:customStyle="1" w:styleId="s1">
    <w:name w:val="s_1"/>
    <w:basedOn w:val="a"/>
    <w:rsid w:val="00AC7E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7E6B"/>
  </w:style>
  <w:style w:type="character" w:customStyle="1" w:styleId="toolbaralphabetletter">
    <w:name w:val="toolbar__alphabet__letter"/>
    <w:basedOn w:val="a0"/>
    <w:rsid w:val="00AC7E6B"/>
  </w:style>
  <w:style w:type="character" w:customStyle="1" w:styleId="tgc">
    <w:name w:val="_tgc"/>
    <w:basedOn w:val="a0"/>
    <w:rsid w:val="00AC7E6B"/>
  </w:style>
  <w:style w:type="paragraph" w:customStyle="1" w:styleId="s3">
    <w:name w:val="s_3"/>
    <w:basedOn w:val="a"/>
    <w:rsid w:val="00AC7E6B"/>
    <w:pPr>
      <w:spacing w:before="100" w:beforeAutospacing="1" w:after="100" w:afterAutospacing="1"/>
    </w:pPr>
  </w:style>
  <w:style w:type="paragraph" w:customStyle="1" w:styleId="s16">
    <w:name w:val="s_16"/>
    <w:basedOn w:val="a"/>
    <w:rsid w:val="00AC7E6B"/>
    <w:pPr>
      <w:spacing w:before="100" w:beforeAutospacing="1" w:after="100" w:afterAutospacing="1"/>
    </w:pPr>
  </w:style>
  <w:style w:type="character" w:customStyle="1" w:styleId="s10">
    <w:name w:val="s_10"/>
    <w:basedOn w:val="a0"/>
    <w:rsid w:val="00AC7E6B"/>
  </w:style>
  <w:style w:type="character" w:customStyle="1" w:styleId="51">
    <w:name w:val="Основной текст (5)_"/>
    <w:link w:val="510"/>
    <w:locked/>
    <w:rsid w:val="00AC7E6B"/>
    <w:rPr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AC7E6B"/>
    <w:pPr>
      <w:shd w:val="clear" w:color="auto" w:fill="FFFFFF"/>
      <w:spacing w:line="274" w:lineRule="exact"/>
      <w:ind w:left="40" w:right="23" w:firstLine="68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FollowedHyperlink"/>
    <w:rsid w:val="00AC7E6B"/>
    <w:rPr>
      <w:color w:val="800080"/>
      <w:u w:val="single"/>
    </w:rPr>
  </w:style>
  <w:style w:type="character" w:customStyle="1" w:styleId="blk">
    <w:name w:val="blk"/>
    <w:basedOn w:val="a0"/>
    <w:rsid w:val="00AC7E6B"/>
  </w:style>
  <w:style w:type="paragraph" w:customStyle="1" w:styleId="ConsNormal">
    <w:name w:val="ConsNormal"/>
    <w:rsid w:val="00AC7E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C7E6B"/>
    <w:rPr>
      <w:rFonts w:ascii="Calibri" w:eastAsia="Times New Roman" w:hAnsi="Calibri" w:cs="Calibri"/>
      <w:szCs w:val="20"/>
      <w:lang w:eastAsia="ru-RU"/>
    </w:rPr>
  </w:style>
  <w:style w:type="paragraph" w:customStyle="1" w:styleId="52">
    <w:name w:val="Основной текст (5)"/>
    <w:basedOn w:val="a"/>
    <w:rsid w:val="001B16FB"/>
    <w:pPr>
      <w:widowControl w:val="0"/>
      <w:shd w:val="clear" w:color="auto" w:fill="FFFFFF"/>
      <w:spacing w:line="320" w:lineRule="exact"/>
      <w:jc w:val="both"/>
    </w:pPr>
    <w:rPr>
      <w:b/>
      <w:bCs/>
      <w:sz w:val="28"/>
      <w:szCs w:val="28"/>
      <w:lang w:bidi="ru-RU"/>
    </w:rPr>
  </w:style>
  <w:style w:type="table" w:customStyle="1" w:styleId="13">
    <w:name w:val="Сетка таблицы1"/>
    <w:basedOn w:val="a1"/>
    <w:next w:val="a6"/>
    <w:uiPriority w:val="59"/>
    <w:rsid w:val="0064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6"/>
    <w:uiPriority w:val="59"/>
    <w:rsid w:val="0064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64014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4014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0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014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01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6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014A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unhideWhenUsed/>
    <w:rsid w:val="0064014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6401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64014A"/>
    <w:rPr>
      <w:vertAlign w:val="superscript"/>
    </w:rPr>
  </w:style>
  <w:style w:type="character" w:styleId="aff0">
    <w:name w:val="Placeholder Text"/>
    <w:basedOn w:val="a0"/>
    <w:uiPriority w:val="99"/>
    <w:semiHidden/>
    <w:rsid w:val="0064014A"/>
    <w:rPr>
      <w:color w:val="808080"/>
    </w:rPr>
  </w:style>
  <w:style w:type="paragraph" w:customStyle="1" w:styleId="GpzuOrgNameForm">
    <w:name w:val="GpzuOrgNameForm"/>
    <w:link w:val="GpzuOrgNameForm0"/>
    <w:rsid w:val="0064014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64014A"/>
    <w:rPr>
      <w:rFonts w:ascii="Times New Roman" w:eastAsia="Calibri" w:hAnsi="Times New Roman" w:cs="Times New Roman"/>
      <w:sz w:val="24"/>
    </w:rPr>
  </w:style>
  <w:style w:type="character" w:styleId="aff1">
    <w:name w:val="Strong"/>
    <w:basedOn w:val="a0"/>
    <w:uiPriority w:val="22"/>
    <w:qFormat/>
    <w:rsid w:val="0064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hyperlink" Target="https://digital.midura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7E2ED724A13ABDB14FBA048DF081026CE26E82FD0D783367A915F3C552CFB563E4432244E74CE5DB632E2675qAr6I" TargetMode="External"/><Relationship Id="rId17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77D36D247F526C7BD4B7DDD08F15A6014F84D62298DDA4DCA8A2DB7828FD21BF4B5E0D31D769E7uBz4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10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9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FA05BC268AC6B46467667433B4A88DADC7504E96E406317FDE53D2eEx1E" TargetMode="External"/><Relationship Id="rId14" Type="http://schemas.openxmlformats.org/officeDocument/2006/relationships/hyperlink" Target="consultantplus://offline/ref=570971C2B94708539BD06035C224A13ABFBD4DBF048FF081026CE26E82FD0D783367A91EqF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0849-8BF7-4FC4-A06F-399BBF7C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23225</Words>
  <Characters>132388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2023-02-08T04:57:00Z</cp:lastPrinted>
  <dcterms:created xsi:type="dcterms:W3CDTF">2026-01-16T10:01:00Z</dcterms:created>
  <dcterms:modified xsi:type="dcterms:W3CDTF">2026-01-16T10:01:00Z</dcterms:modified>
</cp:coreProperties>
</file>